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53C" w:rsidRDefault="0017153C" w:rsidP="0017153C">
      <w:pPr>
        <w:pStyle w:val="1"/>
        <w:spacing w:before="1"/>
        <w:ind w:left="1069" w:right="1255"/>
        <w:jc w:val="center"/>
      </w:pPr>
    </w:p>
    <w:p w:rsidR="0017153C" w:rsidRDefault="0017153C" w:rsidP="0017153C">
      <w:pPr>
        <w:pStyle w:val="1"/>
        <w:spacing w:before="1"/>
        <w:ind w:left="1069" w:right="1255"/>
        <w:jc w:val="center"/>
      </w:pPr>
    </w:p>
    <w:p w:rsidR="0017153C" w:rsidRDefault="0017153C" w:rsidP="0017153C">
      <w:pPr>
        <w:pStyle w:val="1"/>
        <w:spacing w:before="1"/>
        <w:ind w:left="1069" w:right="1255"/>
        <w:jc w:val="center"/>
      </w:pPr>
    </w:p>
    <w:p w:rsidR="0017153C" w:rsidRDefault="0017153C" w:rsidP="0017153C">
      <w:pPr>
        <w:pStyle w:val="1"/>
        <w:spacing w:before="1"/>
        <w:ind w:left="1069" w:right="1255"/>
        <w:jc w:val="center"/>
      </w:pPr>
    </w:p>
    <w:p w:rsidR="0017153C" w:rsidRDefault="0017153C" w:rsidP="0017153C">
      <w:pPr>
        <w:pStyle w:val="1"/>
        <w:spacing w:before="1"/>
        <w:ind w:left="1069" w:right="1255"/>
        <w:jc w:val="center"/>
      </w:pPr>
    </w:p>
    <w:p w:rsidR="0017153C" w:rsidRDefault="0017153C" w:rsidP="0017153C">
      <w:pPr>
        <w:pStyle w:val="1"/>
        <w:spacing w:before="1"/>
        <w:ind w:left="1069" w:right="1255"/>
        <w:jc w:val="center"/>
      </w:pPr>
    </w:p>
    <w:p w:rsidR="0017153C" w:rsidRDefault="0017153C" w:rsidP="0017153C">
      <w:pPr>
        <w:pStyle w:val="1"/>
        <w:spacing w:before="1"/>
        <w:ind w:left="1069" w:right="1255"/>
        <w:jc w:val="center"/>
      </w:pPr>
    </w:p>
    <w:p w:rsidR="0017153C" w:rsidRPr="0017153C" w:rsidRDefault="0017153C" w:rsidP="0017153C">
      <w:pPr>
        <w:pStyle w:val="1"/>
        <w:spacing w:before="1"/>
        <w:ind w:left="1069" w:right="1255"/>
        <w:jc w:val="center"/>
        <w:rPr>
          <w:sz w:val="28"/>
          <w:szCs w:val="28"/>
        </w:rPr>
      </w:pPr>
    </w:p>
    <w:p w:rsidR="0017153C" w:rsidRPr="0017153C" w:rsidRDefault="0017153C" w:rsidP="0017153C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val="kk-KZ" w:eastAsia="ru-RU"/>
        </w:rPr>
      </w:pPr>
    </w:p>
    <w:p w:rsidR="0017153C" w:rsidRPr="0017153C" w:rsidRDefault="0017153C" w:rsidP="0017153C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val="kk-KZ" w:eastAsia="ru-RU"/>
        </w:rPr>
      </w:pPr>
    </w:p>
    <w:p w:rsidR="0017153C" w:rsidRPr="0017153C" w:rsidRDefault="0017153C" w:rsidP="0017153C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val="kk-KZ" w:eastAsia="ru-RU"/>
        </w:rPr>
      </w:pPr>
      <w:r w:rsidRPr="0017153C">
        <w:rPr>
          <w:rFonts w:ascii="Times New Roman" w:eastAsia="Times New Roman" w:hAnsi="Times New Roman" w:cs="Times New Roman"/>
          <w:caps/>
          <w:sz w:val="28"/>
          <w:szCs w:val="28"/>
          <w:lang w:val="kk-KZ" w:eastAsia="ru-RU"/>
        </w:rPr>
        <w:t>МИНЕРАЛДЫ ШИКІЗАТТЫ саласының ЭКОНОМИКАСЫ</w:t>
      </w:r>
    </w:p>
    <w:p w:rsidR="0017153C" w:rsidRPr="0017153C" w:rsidRDefault="0017153C" w:rsidP="0017153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ja-JP"/>
        </w:rPr>
      </w:pPr>
    </w:p>
    <w:p w:rsidR="0017153C" w:rsidRPr="0017153C" w:rsidRDefault="0017153C" w:rsidP="001715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7153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«Геология және пайдалы қазбалар кенорындарды барлау» </w:t>
      </w:r>
      <w:r w:rsidRPr="0017153C">
        <w:rPr>
          <w:rFonts w:ascii="Times New Roman" w:eastAsia="Times New Roman" w:hAnsi="Times New Roman" w:cs="Times New Roman"/>
          <w:sz w:val="28"/>
          <w:szCs w:val="28"/>
          <w:lang w:val="kk-KZ" w:eastAsia="ja-JP"/>
        </w:rPr>
        <w:t xml:space="preserve">мамандығы бойынша магистранттарға арналған </w:t>
      </w:r>
      <w:r w:rsidRPr="0017153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оқу әдістемелік құрал</w:t>
      </w:r>
    </w:p>
    <w:p w:rsidR="0017153C" w:rsidRPr="0017153C" w:rsidRDefault="0017153C" w:rsidP="0017153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ja-JP"/>
        </w:rPr>
      </w:pPr>
    </w:p>
    <w:p w:rsidR="0017153C" w:rsidRPr="0017153C" w:rsidRDefault="0017153C" w:rsidP="0017153C">
      <w:pPr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ja-JP"/>
        </w:rPr>
      </w:pPr>
    </w:p>
    <w:p w:rsidR="0017153C" w:rsidRPr="0017153C" w:rsidRDefault="0017153C" w:rsidP="0017153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aps/>
          <w:sz w:val="28"/>
          <w:szCs w:val="28"/>
          <w:lang w:val="kk-KZ" w:eastAsia="ru-RU"/>
        </w:rPr>
      </w:pPr>
      <w:r w:rsidRPr="0017153C">
        <w:rPr>
          <w:rFonts w:ascii="Times New Roman" w:eastAsia="Times New Roman" w:hAnsi="Times New Roman" w:cs="Times New Roman"/>
          <w:caps/>
          <w:sz w:val="28"/>
          <w:szCs w:val="28"/>
          <w:lang w:val="kk-KZ" w:eastAsia="ru-RU"/>
        </w:rPr>
        <w:t>ЭКОНОМИКА МИНЕРАльно-сырьевой отрасли</w:t>
      </w:r>
    </w:p>
    <w:p w:rsidR="0017153C" w:rsidRPr="0017153C" w:rsidRDefault="0017153C" w:rsidP="0017153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aps/>
          <w:sz w:val="28"/>
          <w:szCs w:val="28"/>
          <w:lang w:val="kk-KZ" w:eastAsia="ru-RU"/>
        </w:rPr>
      </w:pPr>
    </w:p>
    <w:p w:rsidR="0017153C" w:rsidRPr="0017153C" w:rsidRDefault="0017153C" w:rsidP="001715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1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Учебно-методическое пособие </w:t>
      </w:r>
      <w:r w:rsidRPr="001715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дисциплине «Экономика минерально-сырьевой отрасли» </w:t>
      </w:r>
      <w:r w:rsidRPr="001715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магистрантов по специальности  «Геология и разведка </w:t>
      </w:r>
      <w:r w:rsidRPr="0017153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месторождений полезных ископаемых</w:t>
      </w:r>
      <w:r w:rsidRPr="0017153C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17153C" w:rsidRPr="0017153C" w:rsidRDefault="0017153C" w:rsidP="0017153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ja-JP"/>
        </w:rPr>
      </w:pPr>
    </w:p>
    <w:p w:rsidR="0017153C" w:rsidRPr="0017153C" w:rsidRDefault="0017153C" w:rsidP="0017153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ja-JP"/>
        </w:rPr>
      </w:pPr>
    </w:p>
    <w:p w:rsidR="0017153C" w:rsidRPr="0017153C" w:rsidRDefault="0017153C" w:rsidP="0017153C">
      <w:pPr>
        <w:pStyle w:val="1"/>
        <w:spacing w:before="1"/>
        <w:ind w:left="1069" w:right="1255"/>
        <w:jc w:val="center"/>
        <w:rPr>
          <w:sz w:val="28"/>
          <w:szCs w:val="28"/>
        </w:rPr>
      </w:pPr>
    </w:p>
    <w:p w:rsidR="0017153C" w:rsidRPr="0017153C" w:rsidRDefault="0017153C" w:rsidP="0017153C">
      <w:pPr>
        <w:pStyle w:val="1"/>
        <w:spacing w:before="1"/>
        <w:ind w:left="1069" w:right="1255"/>
        <w:jc w:val="center"/>
        <w:rPr>
          <w:sz w:val="28"/>
          <w:szCs w:val="28"/>
        </w:rPr>
      </w:pPr>
    </w:p>
    <w:p w:rsidR="0017153C" w:rsidRPr="0017153C" w:rsidRDefault="0017153C" w:rsidP="0017153C">
      <w:pPr>
        <w:pStyle w:val="1"/>
        <w:spacing w:before="1"/>
        <w:ind w:left="1069" w:right="1255"/>
        <w:jc w:val="center"/>
        <w:rPr>
          <w:sz w:val="28"/>
          <w:szCs w:val="28"/>
        </w:rPr>
      </w:pPr>
    </w:p>
    <w:p w:rsidR="0017153C" w:rsidRPr="0017153C" w:rsidRDefault="0017153C" w:rsidP="0017153C">
      <w:pPr>
        <w:pStyle w:val="a3"/>
        <w:spacing w:before="145"/>
        <w:ind w:left="1071" w:right="1255"/>
        <w:jc w:val="center"/>
        <w:rPr>
          <w:sz w:val="28"/>
          <w:szCs w:val="28"/>
        </w:rPr>
      </w:pPr>
      <w:r w:rsidRPr="0017153C">
        <w:rPr>
          <w:sz w:val="28"/>
          <w:szCs w:val="28"/>
        </w:rPr>
        <w:t>Автор-составитель:</w:t>
      </w:r>
      <w:r w:rsidRPr="0017153C">
        <w:rPr>
          <w:spacing w:val="-6"/>
          <w:sz w:val="28"/>
          <w:szCs w:val="28"/>
        </w:rPr>
        <w:t xml:space="preserve"> </w:t>
      </w:r>
      <w:proofErr w:type="spellStart"/>
      <w:r w:rsidRPr="0017153C">
        <w:rPr>
          <w:sz w:val="28"/>
          <w:szCs w:val="28"/>
        </w:rPr>
        <w:t>Утегенева</w:t>
      </w:r>
      <w:proofErr w:type="spellEnd"/>
      <w:r w:rsidRPr="0017153C">
        <w:rPr>
          <w:sz w:val="28"/>
          <w:szCs w:val="28"/>
        </w:rPr>
        <w:t xml:space="preserve"> М.У.</w:t>
      </w:r>
    </w:p>
    <w:p w:rsidR="00A40BFF" w:rsidRPr="0017153C" w:rsidRDefault="00A40BFF">
      <w:pPr>
        <w:rPr>
          <w:sz w:val="28"/>
          <w:szCs w:val="28"/>
        </w:rPr>
      </w:pPr>
    </w:p>
    <w:p w:rsidR="0017153C" w:rsidRPr="0017153C" w:rsidRDefault="0017153C">
      <w:pPr>
        <w:rPr>
          <w:sz w:val="28"/>
          <w:szCs w:val="28"/>
        </w:rPr>
      </w:pPr>
    </w:p>
    <w:p w:rsidR="0017153C" w:rsidRDefault="0017153C"/>
    <w:p w:rsidR="0017153C" w:rsidRDefault="0017153C"/>
    <w:p w:rsidR="0017153C" w:rsidRDefault="0017153C"/>
    <w:p w:rsidR="0017153C" w:rsidRDefault="0017153C"/>
    <w:p w:rsidR="0017153C" w:rsidRDefault="0017153C"/>
    <w:p w:rsidR="0017153C" w:rsidRDefault="0017153C"/>
    <w:p w:rsidR="00613085" w:rsidRDefault="00613085"/>
    <w:p w:rsidR="0017153C" w:rsidRPr="0017153C" w:rsidRDefault="0017153C" w:rsidP="0017153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ja-JP"/>
        </w:rPr>
      </w:pPr>
      <w:r w:rsidRPr="0017153C">
        <w:rPr>
          <w:rFonts w:ascii="Times New Roman" w:eastAsia="Times New Roman" w:hAnsi="Times New Roman" w:cs="Times New Roman"/>
          <w:sz w:val="28"/>
          <w:szCs w:val="28"/>
          <w:lang w:val="kk-KZ" w:eastAsia="ja-JP"/>
        </w:rPr>
        <w:t>Өскемен</w:t>
      </w:r>
    </w:p>
    <w:p w:rsidR="0017153C" w:rsidRPr="0017153C" w:rsidRDefault="0017153C" w:rsidP="0017153C">
      <w:pPr>
        <w:keepNext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</w:pPr>
      <w:r w:rsidRPr="001715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Усть-Каменогорск</w:t>
      </w:r>
    </w:p>
    <w:p w:rsidR="0017153C" w:rsidRPr="0017153C" w:rsidRDefault="0017153C" w:rsidP="0017153C">
      <w:pPr>
        <w:keepNext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715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2024 г.</w:t>
      </w:r>
    </w:p>
    <w:p w:rsidR="0017153C" w:rsidRDefault="0017153C"/>
    <w:p w:rsidR="0017153C" w:rsidRPr="0017153C" w:rsidRDefault="0017153C" w:rsidP="0085246E">
      <w:pPr>
        <w:widowControl w:val="0"/>
        <w:autoSpaceDE w:val="0"/>
        <w:autoSpaceDN w:val="0"/>
        <w:spacing w:after="0" w:line="274" w:lineRule="exact"/>
        <w:ind w:right="-281"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7153C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Краткое</w:t>
      </w:r>
      <w:r w:rsidRPr="0017153C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17153C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содержание</w:t>
      </w:r>
      <w:r w:rsidRPr="0017153C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17153C">
        <w:rPr>
          <w:rFonts w:ascii="Times New Roman" w:eastAsia="Times New Roman" w:hAnsi="Times New Roman" w:cs="Times New Roman"/>
          <w:b/>
          <w:bCs/>
          <w:sz w:val="24"/>
          <w:szCs w:val="24"/>
        </w:rPr>
        <w:t>дисциплины</w:t>
      </w:r>
      <w:r w:rsidRPr="0017153C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17153C">
        <w:rPr>
          <w:rFonts w:ascii="Times New Roman" w:eastAsia="Times New Roman" w:hAnsi="Times New Roman" w:cs="Times New Roman"/>
          <w:b/>
          <w:bCs/>
          <w:sz w:val="24"/>
          <w:szCs w:val="24"/>
        </w:rPr>
        <w:t>(аннотация):</w:t>
      </w:r>
    </w:p>
    <w:p w:rsidR="0017153C" w:rsidRDefault="0017153C" w:rsidP="0085246E">
      <w:pPr>
        <w:widowControl w:val="0"/>
        <w:autoSpaceDE w:val="0"/>
        <w:autoSpaceDN w:val="0"/>
        <w:spacing w:after="0" w:line="240" w:lineRule="auto"/>
        <w:ind w:right="-28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7153C">
        <w:rPr>
          <w:rFonts w:ascii="Times New Roman" w:eastAsia="Times New Roman" w:hAnsi="Times New Roman" w:cs="Times New Roman"/>
          <w:sz w:val="24"/>
          <w:szCs w:val="24"/>
        </w:rPr>
        <w:t>В курсе "Экономика минерального сырья" рассматриваются основны</w:t>
      </w:r>
      <w:r>
        <w:rPr>
          <w:rFonts w:ascii="Times New Roman" w:eastAsia="Times New Roman" w:hAnsi="Times New Roman" w:cs="Times New Roman"/>
          <w:sz w:val="24"/>
          <w:szCs w:val="24"/>
        </w:rPr>
        <w:t>е геолого-промышленных типах ме</w:t>
      </w:r>
      <w:r w:rsidRPr="0017153C">
        <w:rPr>
          <w:rFonts w:ascii="Times New Roman" w:eastAsia="Times New Roman" w:hAnsi="Times New Roman" w:cs="Times New Roman"/>
          <w:sz w:val="24"/>
          <w:szCs w:val="24"/>
        </w:rPr>
        <w:t>сторождений, способах добычи и технологиях переработки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сырья, областях его использова</w:t>
      </w:r>
      <w:r w:rsidRPr="0017153C">
        <w:rPr>
          <w:rFonts w:ascii="Times New Roman" w:eastAsia="Times New Roman" w:hAnsi="Times New Roman" w:cs="Times New Roman"/>
          <w:sz w:val="24"/>
          <w:szCs w:val="24"/>
        </w:rPr>
        <w:t>ния, мировых ресурсах и запасах и их распределении, обеспеченности запасами, масштабах</w:t>
      </w:r>
      <w:r w:rsidRPr="0017153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7153C">
        <w:rPr>
          <w:rFonts w:ascii="Times New Roman" w:eastAsia="Times New Roman" w:hAnsi="Times New Roman" w:cs="Times New Roman"/>
          <w:sz w:val="24"/>
          <w:szCs w:val="24"/>
        </w:rPr>
        <w:t>потребления.</w:t>
      </w:r>
      <w:r w:rsidRPr="0017153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7153C">
        <w:rPr>
          <w:rFonts w:ascii="Times New Roman" w:eastAsia="Times New Roman" w:hAnsi="Times New Roman" w:cs="Times New Roman"/>
          <w:sz w:val="24"/>
          <w:szCs w:val="24"/>
        </w:rPr>
        <w:t>Подробно</w:t>
      </w:r>
      <w:r w:rsidRPr="0017153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7153C">
        <w:rPr>
          <w:rFonts w:ascii="Times New Roman" w:eastAsia="Times New Roman" w:hAnsi="Times New Roman" w:cs="Times New Roman"/>
          <w:sz w:val="24"/>
          <w:szCs w:val="24"/>
        </w:rPr>
        <w:t>рассматриваются</w:t>
      </w:r>
      <w:r w:rsidRPr="0017153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7153C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Pr="0017153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7153C">
        <w:rPr>
          <w:rFonts w:ascii="Times New Roman" w:eastAsia="Times New Roman" w:hAnsi="Times New Roman" w:cs="Times New Roman"/>
          <w:sz w:val="24"/>
          <w:szCs w:val="24"/>
        </w:rPr>
        <w:t>области</w:t>
      </w:r>
      <w:r w:rsidRPr="0017153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7153C">
        <w:rPr>
          <w:rFonts w:ascii="Times New Roman" w:eastAsia="Times New Roman" w:hAnsi="Times New Roman" w:cs="Times New Roman"/>
          <w:sz w:val="24"/>
          <w:szCs w:val="24"/>
        </w:rPr>
        <w:t>использования</w:t>
      </w:r>
      <w:r w:rsidRPr="0017153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7153C">
        <w:rPr>
          <w:rFonts w:ascii="Times New Roman" w:eastAsia="Times New Roman" w:hAnsi="Times New Roman" w:cs="Times New Roman"/>
          <w:sz w:val="24"/>
          <w:szCs w:val="24"/>
        </w:rPr>
        <w:t>каждого</w:t>
      </w:r>
      <w:r w:rsidRPr="0017153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7153C">
        <w:rPr>
          <w:rFonts w:ascii="Times New Roman" w:eastAsia="Times New Roman" w:hAnsi="Times New Roman" w:cs="Times New Roman"/>
          <w:sz w:val="24"/>
          <w:szCs w:val="24"/>
        </w:rPr>
        <w:t>вида</w:t>
      </w:r>
      <w:r w:rsidRPr="0017153C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17153C">
        <w:rPr>
          <w:rFonts w:ascii="Times New Roman" w:eastAsia="Times New Roman" w:hAnsi="Times New Roman" w:cs="Times New Roman"/>
          <w:sz w:val="24"/>
          <w:szCs w:val="24"/>
        </w:rPr>
        <w:t>минерального сырья, важнейшие товарные потоки на ми</w:t>
      </w:r>
      <w:r>
        <w:rPr>
          <w:rFonts w:ascii="Times New Roman" w:eastAsia="Times New Roman" w:hAnsi="Times New Roman" w:cs="Times New Roman"/>
          <w:sz w:val="24"/>
          <w:szCs w:val="24"/>
        </w:rPr>
        <w:t>ровом рынке сырья, динамика про</w:t>
      </w:r>
      <w:r w:rsidRPr="0017153C">
        <w:rPr>
          <w:rFonts w:ascii="Times New Roman" w:eastAsia="Times New Roman" w:hAnsi="Times New Roman" w:cs="Times New Roman"/>
          <w:sz w:val="24"/>
          <w:szCs w:val="24"/>
        </w:rPr>
        <w:t>изводства и цен на минеральное сырье, а также его заменители и экологические последствия</w:t>
      </w:r>
      <w:r w:rsidRPr="0017153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7153C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17153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7153C">
        <w:rPr>
          <w:rFonts w:ascii="Times New Roman" w:eastAsia="Times New Roman" w:hAnsi="Times New Roman" w:cs="Times New Roman"/>
          <w:sz w:val="24"/>
          <w:szCs w:val="24"/>
        </w:rPr>
        <w:t>добычи</w:t>
      </w:r>
      <w:r w:rsidRPr="0017153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7153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7153C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7153C">
        <w:rPr>
          <w:rFonts w:ascii="Times New Roman" w:eastAsia="Times New Roman" w:hAnsi="Times New Roman" w:cs="Times New Roman"/>
          <w:sz w:val="24"/>
          <w:szCs w:val="24"/>
        </w:rPr>
        <w:t>применения.</w:t>
      </w:r>
    </w:p>
    <w:p w:rsidR="00BA6EC3" w:rsidRDefault="00BA6EC3" w:rsidP="0085246E">
      <w:pPr>
        <w:widowControl w:val="0"/>
        <w:autoSpaceDE w:val="0"/>
        <w:autoSpaceDN w:val="0"/>
        <w:spacing w:after="0" w:line="240" w:lineRule="auto"/>
        <w:ind w:right="-28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6EC3">
        <w:rPr>
          <w:rFonts w:ascii="Times New Roman" w:eastAsia="Times New Roman" w:hAnsi="Times New Roman" w:cs="Times New Roman"/>
          <w:sz w:val="24"/>
          <w:szCs w:val="24"/>
        </w:rPr>
        <w:t>Дисциплина «Экономика минерально-сырьевой отрасли» ставит целью обучение магистрантов особенностям проявления и действия объективных экономических законов в условиях рыночной экономики применительно к материально-сырьевой отрасли.</w:t>
      </w:r>
    </w:p>
    <w:p w:rsidR="00BA6EC3" w:rsidRDefault="00BA6EC3" w:rsidP="0085246E">
      <w:pPr>
        <w:widowControl w:val="0"/>
        <w:autoSpaceDE w:val="0"/>
        <w:autoSpaceDN w:val="0"/>
        <w:spacing w:after="0" w:line="240" w:lineRule="auto"/>
        <w:ind w:right="-28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715B0" w:rsidRDefault="00A715B0" w:rsidP="00A715B0">
      <w:pPr>
        <w:pStyle w:val="1"/>
        <w:spacing w:before="90"/>
        <w:jc w:val="both"/>
      </w:pPr>
      <w:r>
        <w:t>Содержание</w:t>
      </w:r>
      <w:r>
        <w:rPr>
          <w:spacing w:val="-5"/>
        </w:rPr>
        <w:t xml:space="preserve"> </w:t>
      </w:r>
      <w:r>
        <w:t>разделов</w:t>
      </w:r>
      <w:r>
        <w:rPr>
          <w:spacing w:val="-1"/>
        </w:rPr>
        <w:t xml:space="preserve"> </w:t>
      </w:r>
      <w:r>
        <w:t>дисциплины:</w:t>
      </w:r>
    </w:p>
    <w:tbl>
      <w:tblPr>
        <w:tblStyle w:val="TableNormal"/>
        <w:tblW w:w="9974" w:type="dxa"/>
        <w:jc w:val="center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996"/>
        <w:gridCol w:w="566"/>
        <w:gridCol w:w="1135"/>
        <w:gridCol w:w="993"/>
        <w:gridCol w:w="2636"/>
      </w:tblGrid>
      <w:tr w:rsidR="0017153C" w:rsidTr="00D33016">
        <w:trPr>
          <w:trHeight w:val="2277"/>
          <w:jc w:val="center"/>
        </w:trPr>
        <w:tc>
          <w:tcPr>
            <w:tcW w:w="648" w:type="dxa"/>
            <w:vMerge w:val="restart"/>
          </w:tcPr>
          <w:p w:rsidR="0017153C" w:rsidRDefault="0017153C" w:rsidP="007F6B32">
            <w:pPr>
              <w:pStyle w:val="TableParagraph"/>
              <w:ind w:left="107" w:right="196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3996" w:type="dxa"/>
            <w:vMerge w:val="restart"/>
          </w:tcPr>
          <w:p w:rsidR="0017153C" w:rsidRDefault="0017153C" w:rsidP="007F6B32">
            <w:pPr>
              <w:pStyle w:val="TableParagraph"/>
              <w:rPr>
                <w:sz w:val="24"/>
              </w:rPr>
            </w:pPr>
          </w:p>
          <w:p w:rsidR="0017153C" w:rsidRDefault="0017153C" w:rsidP="007F6B32">
            <w:pPr>
              <w:pStyle w:val="TableParagraph"/>
              <w:spacing w:before="10"/>
              <w:rPr>
                <w:sz w:val="19"/>
              </w:rPr>
            </w:pPr>
          </w:p>
          <w:p w:rsidR="0017153C" w:rsidRDefault="0017153C" w:rsidP="007F6B32">
            <w:pPr>
              <w:pStyle w:val="TableParagraph"/>
              <w:ind w:left="1365" w:right="1351" w:hanging="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Раздел</w:t>
            </w:r>
            <w:proofErr w:type="spellEnd"/>
            <w:r>
              <w:rPr>
                <w:b/>
                <w:spacing w:val="1"/>
              </w:rPr>
              <w:t xml:space="preserve"> </w:t>
            </w:r>
            <w:proofErr w:type="spellStart"/>
            <w:r>
              <w:rPr>
                <w:b/>
              </w:rPr>
              <w:t>дисциплины</w:t>
            </w:r>
            <w:proofErr w:type="spellEnd"/>
          </w:p>
        </w:tc>
        <w:tc>
          <w:tcPr>
            <w:tcW w:w="566" w:type="dxa"/>
            <w:textDirection w:val="btLr"/>
          </w:tcPr>
          <w:p w:rsidR="0017153C" w:rsidRDefault="0017153C" w:rsidP="007F6B32">
            <w:pPr>
              <w:pStyle w:val="TableParagraph"/>
              <w:spacing w:before="109"/>
              <w:ind w:left="554"/>
              <w:rPr>
                <w:b/>
              </w:rPr>
            </w:pPr>
            <w:proofErr w:type="spellStart"/>
            <w:r>
              <w:rPr>
                <w:b/>
              </w:rPr>
              <w:t>Всего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часов</w:t>
            </w:r>
            <w:proofErr w:type="spellEnd"/>
          </w:p>
        </w:tc>
        <w:tc>
          <w:tcPr>
            <w:tcW w:w="2128" w:type="dxa"/>
            <w:gridSpan w:val="2"/>
          </w:tcPr>
          <w:p w:rsidR="002803F0" w:rsidRDefault="0017153C" w:rsidP="007F6B32">
            <w:pPr>
              <w:pStyle w:val="TableParagraph"/>
              <w:ind w:left="132" w:right="122"/>
              <w:jc w:val="center"/>
              <w:rPr>
                <w:b/>
                <w:lang w:val="ru-RU"/>
              </w:rPr>
            </w:pPr>
            <w:r w:rsidRPr="0017153C">
              <w:rPr>
                <w:b/>
                <w:lang w:val="ru-RU"/>
              </w:rPr>
              <w:t xml:space="preserve">Контактная </w:t>
            </w:r>
          </w:p>
          <w:p w:rsidR="0017153C" w:rsidRPr="0017153C" w:rsidRDefault="002803F0" w:rsidP="007F6B32">
            <w:pPr>
              <w:pStyle w:val="TableParagraph"/>
              <w:ind w:left="132" w:right="122"/>
              <w:jc w:val="center"/>
              <w:rPr>
                <w:b/>
                <w:lang w:val="ru-RU"/>
              </w:rPr>
            </w:pPr>
            <w:proofErr w:type="spellStart"/>
            <w:proofErr w:type="gramStart"/>
            <w:r>
              <w:rPr>
                <w:b/>
                <w:lang w:val="ru-RU"/>
              </w:rPr>
              <w:t>рабо</w:t>
            </w:r>
            <w:proofErr w:type="spellEnd"/>
            <w:r w:rsidR="0017153C" w:rsidRPr="0017153C">
              <w:rPr>
                <w:b/>
                <w:spacing w:val="-53"/>
                <w:lang w:val="ru-RU"/>
              </w:rPr>
              <w:t xml:space="preserve"> </w:t>
            </w:r>
            <w:r w:rsidR="0017153C" w:rsidRPr="0017153C">
              <w:rPr>
                <w:b/>
                <w:lang w:val="ru-RU"/>
              </w:rPr>
              <w:t>та</w:t>
            </w:r>
            <w:proofErr w:type="gramEnd"/>
          </w:p>
          <w:p w:rsidR="0017153C" w:rsidRPr="0017153C" w:rsidRDefault="0017153C" w:rsidP="007F6B32">
            <w:pPr>
              <w:pStyle w:val="TableParagraph"/>
              <w:ind w:left="132" w:right="122"/>
              <w:jc w:val="center"/>
              <w:rPr>
                <w:b/>
                <w:lang w:val="ru-RU"/>
              </w:rPr>
            </w:pPr>
            <w:r w:rsidRPr="0017153C">
              <w:rPr>
                <w:b/>
                <w:lang w:val="ru-RU"/>
              </w:rPr>
              <w:t xml:space="preserve">(работа во </w:t>
            </w:r>
            <w:proofErr w:type="spellStart"/>
            <w:r w:rsidRPr="0017153C">
              <w:rPr>
                <w:b/>
                <w:lang w:val="ru-RU"/>
              </w:rPr>
              <w:t>взаим</w:t>
            </w:r>
            <w:proofErr w:type="gramStart"/>
            <w:r w:rsidRPr="0017153C">
              <w:rPr>
                <w:b/>
                <w:lang w:val="ru-RU"/>
              </w:rPr>
              <w:t>о</w:t>
            </w:r>
            <w:proofErr w:type="spellEnd"/>
            <w:r w:rsidRPr="0017153C">
              <w:rPr>
                <w:b/>
                <w:lang w:val="ru-RU"/>
              </w:rPr>
              <w:t>-</w:t>
            </w:r>
            <w:proofErr w:type="gramEnd"/>
            <w:r w:rsidRPr="0017153C">
              <w:rPr>
                <w:b/>
                <w:spacing w:val="-52"/>
                <w:lang w:val="ru-RU"/>
              </w:rPr>
              <w:t xml:space="preserve"> </w:t>
            </w:r>
            <w:r w:rsidRPr="0017153C">
              <w:rPr>
                <w:b/>
                <w:lang w:val="ru-RU"/>
              </w:rPr>
              <w:t xml:space="preserve">действии с </w:t>
            </w:r>
            <w:proofErr w:type="spellStart"/>
            <w:r w:rsidRPr="0017153C">
              <w:rPr>
                <w:b/>
                <w:lang w:val="ru-RU"/>
              </w:rPr>
              <w:t>препо</w:t>
            </w:r>
            <w:proofErr w:type="spellEnd"/>
            <w:r w:rsidRPr="0017153C">
              <w:rPr>
                <w:b/>
                <w:lang w:val="ru-RU"/>
              </w:rPr>
              <w:t>-</w:t>
            </w:r>
            <w:r w:rsidRPr="0017153C">
              <w:rPr>
                <w:b/>
                <w:spacing w:val="1"/>
                <w:lang w:val="ru-RU"/>
              </w:rPr>
              <w:t xml:space="preserve"> </w:t>
            </w:r>
            <w:proofErr w:type="spellStart"/>
            <w:r w:rsidRPr="0017153C">
              <w:rPr>
                <w:b/>
                <w:lang w:val="ru-RU"/>
              </w:rPr>
              <w:t>давателем</w:t>
            </w:r>
            <w:proofErr w:type="spellEnd"/>
            <w:r w:rsidRPr="0017153C">
              <w:rPr>
                <w:b/>
                <w:lang w:val="ru-RU"/>
              </w:rPr>
              <w:t>)</w:t>
            </w:r>
          </w:p>
          <w:p w:rsidR="0017153C" w:rsidRDefault="0017153C" w:rsidP="007F6B32">
            <w:pPr>
              <w:pStyle w:val="TableParagraph"/>
              <w:ind w:left="132" w:right="12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Виды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контактной</w:t>
            </w:r>
            <w:proofErr w:type="spellEnd"/>
            <w:r>
              <w:rPr>
                <w:b/>
                <w:spacing w:val="-52"/>
              </w:rPr>
              <w:t xml:space="preserve"> </w:t>
            </w:r>
            <w:proofErr w:type="spellStart"/>
            <w:r>
              <w:rPr>
                <w:b/>
              </w:rPr>
              <w:t>работы</w:t>
            </w:r>
            <w:proofErr w:type="spellEnd"/>
            <w:r>
              <w:rPr>
                <w:b/>
              </w:rPr>
              <w:t>,</w:t>
            </w:r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часы</w:t>
            </w:r>
            <w:proofErr w:type="spellEnd"/>
          </w:p>
        </w:tc>
        <w:tc>
          <w:tcPr>
            <w:tcW w:w="2636" w:type="dxa"/>
          </w:tcPr>
          <w:p w:rsidR="0017153C" w:rsidRPr="0017153C" w:rsidRDefault="0017153C" w:rsidP="007F6B32">
            <w:pPr>
              <w:pStyle w:val="TableParagraph"/>
              <w:ind w:left="142" w:right="124"/>
              <w:jc w:val="center"/>
              <w:rPr>
                <w:b/>
                <w:lang w:val="ru-RU"/>
              </w:rPr>
            </w:pPr>
            <w:r w:rsidRPr="0017153C">
              <w:rPr>
                <w:b/>
                <w:lang w:val="ru-RU"/>
              </w:rPr>
              <w:t xml:space="preserve">Самостоятельная </w:t>
            </w:r>
            <w:proofErr w:type="spellStart"/>
            <w:r w:rsidRPr="0017153C">
              <w:rPr>
                <w:b/>
                <w:lang w:val="ru-RU"/>
              </w:rPr>
              <w:t>р</w:t>
            </w:r>
            <w:proofErr w:type="gramStart"/>
            <w:r w:rsidRPr="0017153C">
              <w:rPr>
                <w:b/>
                <w:lang w:val="ru-RU"/>
              </w:rPr>
              <w:t>а</w:t>
            </w:r>
            <w:proofErr w:type="spellEnd"/>
            <w:r w:rsidRPr="0017153C">
              <w:rPr>
                <w:b/>
                <w:lang w:val="ru-RU"/>
              </w:rPr>
              <w:t>-</w:t>
            </w:r>
            <w:proofErr w:type="gramEnd"/>
            <w:r w:rsidRPr="0017153C">
              <w:rPr>
                <w:b/>
                <w:spacing w:val="-52"/>
                <w:lang w:val="ru-RU"/>
              </w:rPr>
              <w:t xml:space="preserve"> </w:t>
            </w:r>
            <w:r w:rsidRPr="0017153C">
              <w:rPr>
                <w:b/>
                <w:lang w:val="ru-RU"/>
              </w:rPr>
              <w:t>бота обучающегося,</w:t>
            </w:r>
            <w:r w:rsidRPr="0017153C">
              <w:rPr>
                <w:b/>
                <w:spacing w:val="1"/>
                <w:lang w:val="ru-RU"/>
              </w:rPr>
              <w:t xml:space="preserve"> </w:t>
            </w:r>
            <w:r w:rsidRPr="0017153C">
              <w:rPr>
                <w:b/>
                <w:lang w:val="ru-RU"/>
              </w:rPr>
              <w:t>часы</w:t>
            </w:r>
          </w:p>
          <w:p w:rsidR="0017153C" w:rsidRPr="0017153C" w:rsidRDefault="0017153C" w:rsidP="007F6B32">
            <w:pPr>
              <w:pStyle w:val="TableParagraph"/>
              <w:ind w:left="118" w:right="105" w:firstLine="2"/>
              <w:jc w:val="center"/>
              <w:rPr>
                <w:i/>
                <w:lang w:val="ru-RU"/>
              </w:rPr>
            </w:pPr>
            <w:r w:rsidRPr="0017153C">
              <w:rPr>
                <w:i/>
                <w:lang w:val="ru-RU"/>
              </w:rPr>
              <w:t xml:space="preserve">(виды </w:t>
            </w:r>
            <w:proofErr w:type="spellStart"/>
            <w:r w:rsidRPr="0017153C">
              <w:rPr>
                <w:i/>
                <w:lang w:val="ru-RU"/>
              </w:rPr>
              <w:t>самостоятел</w:t>
            </w:r>
            <w:proofErr w:type="gramStart"/>
            <w:r w:rsidRPr="0017153C">
              <w:rPr>
                <w:i/>
                <w:lang w:val="ru-RU"/>
              </w:rPr>
              <w:t>ь</w:t>
            </w:r>
            <w:proofErr w:type="spellEnd"/>
            <w:r w:rsidRPr="0017153C">
              <w:rPr>
                <w:i/>
                <w:lang w:val="ru-RU"/>
              </w:rPr>
              <w:t>-</w:t>
            </w:r>
            <w:proofErr w:type="gramEnd"/>
            <w:r w:rsidRPr="0017153C">
              <w:rPr>
                <w:i/>
                <w:spacing w:val="1"/>
                <w:lang w:val="ru-RU"/>
              </w:rPr>
              <w:t xml:space="preserve"> </w:t>
            </w:r>
            <w:r w:rsidRPr="0017153C">
              <w:rPr>
                <w:i/>
                <w:lang w:val="ru-RU"/>
              </w:rPr>
              <w:t>ной работы – эссе,</w:t>
            </w:r>
            <w:r w:rsidRPr="0017153C">
              <w:rPr>
                <w:i/>
                <w:spacing w:val="1"/>
                <w:lang w:val="ru-RU"/>
              </w:rPr>
              <w:t xml:space="preserve"> </w:t>
            </w:r>
            <w:r w:rsidRPr="0017153C">
              <w:rPr>
                <w:i/>
                <w:lang w:val="ru-RU"/>
              </w:rPr>
              <w:t>реферат, контрольная</w:t>
            </w:r>
            <w:r w:rsidRPr="0017153C">
              <w:rPr>
                <w:i/>
                <w:spacing w:val="-52"/>
                <w:lang w:val="ru-RU"/>
              </w:rPr>
              <w:t xml:space="preserve"> </w:t>
            </w:r>
            <w:r w:rsidRPr="0017153C">
              <w:rPr>
                <w:i/>
                <w:lang w:val="ru-RU"/>
              </w:rPr>
              <w:t>работа и пр. – указы-</w:t>
            </w:r>
            <w:r w:rsidRPr="0017153C">
              <w:rPr>
                <w:i/>
                <w:spacing w:val="1"/>
                <w:lang w:val="ru-RU"/>
              </w:rPr>
              <w:t xml:space="preserve"> </w:t>
            </w:r>
            <w:proofErr w:type="spellStart"/>
            <w:r w:rsidRPr="0017153C">
              <w:rPr>
                <w:i/>
                <w:lang w:val="ru-RU"/>
              </w:rPr>
              <w:t>ваются</w:t>
            </w:r>
            <w:proofErr w:type="spellEnd"/>
            <w:r w:rsidRPr="0017153C">
              <w:rPr>
                <w:i/>
                <w:spacing w:val="-3"/>
                <w:lang w:val="ru-RU"/>
              </w:rPr>
              <w:t xml:space="preserve"> </w:t>
            </w:r>
            <w:r w:rsidRPr="0017153C">
              <w:rPr>
                <w:i/>
                <w:lang w:val="ru-RU"/>
              </w:rPr>
              <w:t>при</w:t>
            </w:r>
            <w:r w:rsidRPr="0017153C">
              <w:rPr>
                <w:i/>
                <w:spacing w:val="-2"/>
                <w:lang w:val="ru-RU"/>
              </w:rPr>
              <w:t xml:space="preserve"> </w:t>
            </w:r>
            <w:proofErr w:type="spellStart"/>
            <w:r w:rsidRPr="0017153C">
              <w:rPr>
                <w:i/>
                <w:lang w:val="ru-RU"/>
              </w:rPr>
              <w:t>необходи</w:t>
            </w:r>
            <w:proofErr w:type="spellEnd"/>
            <w:r w:rsidRPr="0017153C">
              <w:rPr>
                <w:i/>
                <w:lang w:val="ru-RU"/>
              </w:rPr>
              <w:t>-</w:t>
            </w:r>
          </w:p>
          <w:p w:rsidR="0017153C" w:rsidRDefault="0017153C" w:rsidP="007F6B32">
            <w:pPr>
              <w:pStyle w:val="TableParagraph"/>
              <w:spacing w:line="238" w:lineRule="exact"/>
              <w:ind w:left="140" w:right="124"/>
              <w:jc w:val="center"/>
              <w:rPr>
                <w:i/>
              </w:rPr>
            </w:pPr>
            <w:proofErr w:type="spellStart"/>
            <w:r>
              <w:rPr>
                <w:i/>
              </w:rPr>
              <w:t>мости</w:t>
            </w:r>
            <w:proofErr w:type="spellEnd"/>
            <w:r>
              <w:rPr>
                <w:i/>
              </w:rPr>
              <w:t>)</w:t>
            </w:r>
          </w:p>
        </w:tc>
      </w:tr>
      <w:tr w:rsidR="0017153C" w:rsidTr="00D33016">
        <w:trPr>
          <w:trHeight w:val="1078"/>
          <w:jc w:val="center"/>
        </w:trPr>
        <w:tc>
          <w:tcPr>
            <w:tcW w:w="648" w:type="dxa"/>
            <w:vMerge/>
            <w:tcBorders>
              <w:top w:val="nil"/>
            </w:tcBorders>
          </w:tcPr>
          <w:p w:rsidR="0017153C" w:rsidRDefault="0017153C" w:rsidP="007F6B32">
            <w:pPr>
              <w:rPr>
                <w:sz w:val="2"/>
                <w:szCs w:val="2"/>
              </w:rPr>
            </w:pPr>
          </w:p>
        </w:tc>
        <w:tc>
          <w:tcPr>
            <w:tcW w:w="3996" w:type="dxa"/>
            <w:vMerge/>
            <w:tcBorders>
              <w:top w:val="nil"/>
            </w:tcBorders>
          </w:tcPr>
          <w:p w:rsidR="0017153C" w:rsidRDefault="0017153C" w:rsidP="007F6B32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</w:tcPr>
          <w:p w:rsidR="0017153C" w:rsidRDefault="0017153C" w:rsidP="007F6B32">
            <w:pPr>
              <w:pStyle w:val="TableParagraph"/>
            </w:pPr>
          </w:p>
        </w:tc>
        <w:tc>
          <w:tcPr>
            <w:tcW w:w="1135" w:type="dxa"/>
            <w:textDirection w:val="btLr"/>
          </w:tcPr>
          <w:p w:rsidR="0017153C" w:rsidRDefault="0017153C" w:rsidP="007F6B32">
            <w:pPr>
              <w:pStyle w:val="TableParagraph"/>
              <w:spacing w:before="109"/>
              <w:ind w:left="-1"/>
              <w:rPr>
                <w:b/>
              </w:rPr>
            </w:pPr>
            <w:proofErr w:type="spellStart"/>
            <w:r>
              <w:rPr>
                <w:b/>
              </w:rPr>
              <w:t>Лекции</w:t>
            </w:r>
            <w:proofErr w:type="spellEnd"/>
          </w:p>
        </w:tc>
        <w:tc>
          <w:tcPr>
            <w:tcW w:w="993" w:type="dxa"/>
            <w:textDirection w:val="btLr"/>
          </w:tcPr>
          <w:p w:rsidR="0017153C" w:rsidRPr="002803F0" w:rsidRDefault="002803F0" w:rsidP="007F6B32">
            <w:pPr>
              <w:pStyle w:val="TableParagraph"/>
              <w:spacing w:before="109"/>
              <w:ind w:left="-1"/>
              <w:rPr>
                <w:b/>
                <w:lang w:val="ru-RU"/>
              </w:rPr>
            </w:pPr>
            <w:r>
              <w:rPr>
                <w:b/>
                <w:lang w:val="ru-RU"/>
              </w:rPr>
              <w:t>Практическая работа</w:t>
            </w:r>
          </w:p>
        </w:tc>
        <w:tc>
          <w:tcPr>
            <w:tcW w:w="2636" w:type="dxa"/>
          </w:tcPr>
          <w:p w:rsidR="0017153C" w:rsidRDefault="0017153C" w:rsidP="007F6B32">
            <w:pPr>
              <w:pStyle w:val="TableParagraph"/>
            </w:pPr>
          </w:p>
        </w:tc>
      </w:tr>
      <w:tr w:rsidR="00180709" w:rsidTr="00D33016">
        <w:trPr>
          <w:trHeight w:val="508"/>
          <w:jc w:val="center"/>
        </w:trPr>
        <w:tc>
          <w:tcPr>
            <w:tcW w:w="648" w:type="dxa"/>
          </w:tcPr>
          <w:p w:rsidR="00180709" w:rsidRPr="002803F0" w:rsidRDefault="00180709" w:rsidP="007F6B32">
            <w:pPr>
              <w:pStyle w:val="TableParagraph"/>
              <w:spacing w:line="249" w:lineRule="exact"/>
              <w:ind w:right="139"/>
              <w:jc w:val="right"/>
              <w:rPr>
                <w:lang w:val="ru-RU"/>
              </w:rPr>
            </w:pPr>
          </w:p>
        </w:tc>
        <w:tc>
          <w:tcPr>
            <w:tcW w:w="3996" w:type="dxa"/>
          </w:tcPr>
          <w:p w:rsidR="00FF5157" w:rsidRPr="00180709" w:rsidRDefault="00FF5157" w:rsidP="00FF5157">
            <w:pPr>
              <w:pStyle w:val="TableParagraph"/>
              <w:spacing w:line="246" w:lineRule="exact"/>
              <w:ind w:left="107"/>
              <w:rPr>
                <w:b/>
                <w:spacing w:val="-1"/>
                <w:lang w:val="ru-RU"/>
              </w:rPr>
            </w:pPr>
            <w:r w:rsidRPr="00180709">
              <w:rPr>
                <w:b/>
                <w:lang w:val="ru-RU"/>
              </w:rPr>
              <w:t>ЧАСТЬ</w:t>
            </w:r>
            <w:r w:rsidRPr="00180709">
              <w:rPr>
                <w:b/>
                <w:spacing w:val="-3"/>
                <w:lang w:val="ru-RU"/>
              </w:rPr>
              <w:t xml:space="preserve"> </w:t>
            </w:r>
            <w:r w:rsidRPr="00180709">
              <w:rPr>
                <w:b/>
              </w:rPr>
              <w:t>I</w:t>
            </w:r>
            <w:r w:rsidRPr="00180709">
              <w:rPr>
                <w:b/>
                <w:lang w:val="ru-RU"/>
              </w:rPr>
              <w:t>.</w:t>
            </w:r>
            <w:r w:rsidRPr="00180709">
              <w:rPr>
                <w:b/>
                <w:spacing w:val="-1"/>
                <w:lang w:val="ru-RU"/>
              </w:rPr>
              <w:t xml:space="preserve"> </w:t>
            </w:r>
          </w:p>
          <w:p w:rsidR="00180709" w:rsidRPr="00180709" w:rsidRDefault="00180709" w:rsidP="007F6B32">
            <w:pPr>
              <w:pStyle w:val="TableParagraph"/>
              <w:spacing w:line="252" w:lineRule="exact"/>
              <w:ind w:left="107" w:right="88"/>
              <w:rPr>
                <w:b/>
                <w:lang w:val="ru-RU"/>
              </w:rPr>
            </w:pPr>
            <w:r w:rsidRPr="00180709">
              <w:rPr>
                <w:b/>
                <w:lang w:val="ru-RU"/>
              </w:rPr>
              <w:t>Экономика важнейших видов</w:t>
            </w:r>
            <w:r w:rsidRPr="00180709">
              <w:rPr>
                <w:b/>
                <w:spacing w:val="-2"/>
                <w:lang w:val="ru-RU"/>
              </w:rPr>
              <w:t xml:space="preserve"> </w:t>
            </w:r>
            <w:r w:rsidRPr="00180709">
              <w:rPr>
                <w:b/>
                <w:lang w:val="ru-RU"/>
              </w:rPr>
              <w:t>минерального сырья</w:t>
            </w:r>
            <w:r w:rsidR="00FF5157">
              <w:rPr>
                <w:b/>
                <w:lang w:val="ru-RU"/>
              </w:rPr>
              <w:t xml:space="preserve"> </w:t>
            </w:r>
          </w:p>
        </w:tc>
        <w:tc>
          <w:tcPr>
            <w:tcW w:w="566" w:type="dxa"/>
          </w:tcPr>
          <w:p w:rsidR="00180709" w:rsidRPr="00180709" w:rsidRDefault="00180709" w:rsidP="007F6B32">
            <w:pPr>
              <w:pStyle w:val="TableParagraph"/>
              <w:spacing w:line="249" w:lineRule="exact"/>
              <w:ind w:right="215"/>
              <w:jc w:val="right"/>
              <w:rPr>
                <w:lang w:val="ru-RU"/>
              </w:rPr>
            </w:pPr>
          </w:p>
        </w:tc>
        <w:tc>
          <w:tcPr>
            <w:tcW w:w="1135" w:type="dxa"/>
          </w:tcPr>
          <w:p w:rsidR="00180709" w:rsidRPr="00180709" w:rsidRDefault="00180709" w:rsidP="007F6B32">
            <w:pPr>
              <w:pStyle w:val="TableParagraph"/>
              <w:spacing w:line="249" w:lineRule="exact"/>
              <w:ind w:left="8"/>
              <w:jc w:val="center"/>
              <w:rPr>
                <w:lang w:val="ru-RU"/>
              </w:rPr>
            </w:pPr>
          </w:p>
        </w:tc>
        <w:tc>
          <w:tcPr>
            <w:tcW w:w="993" w:type="dxa"/>
          </w:tcPr>
          <w:p w:rsidR="00180709" w:rsidRPr="00180709" w:rsidRDefault="00180709" w:rsidP="007F6B32">
            <w:pPr>
              <w:pStyle w:val="TableParagraph"/>
              <w:spacing w:line="249" w:lineRule="exact"/>
              <w:ind w:left="108"/>
              <w:rPr>
                <w:lang w:val="ru-RU"/>
              </w:rPr>
            </w:pPr>
          </w:p>
        </w:tc>
        <w:tc>
          <w:tcPr>
            <w:tcW w:w="2636" w:type="dxa"/>
          </w:tcPr>
          <w:p w:rsidR="00180709" w:rsidRPr="00180709" w:rsidRDefault="00180709" w:rsidP="007F6B32">
            <w:pPr>
              <w:pStyle w:val="TableParagraph"/>
              <w:spacing w:line="252" w:lineRule="exact"/>
              <w:ind w:left="108" w:right="349"/>
              <w:rPr>
                <w:lang w:val="ru-RU"/>
              </w:rPr>
            </w:pPr>
          </w:p>
        </w:tc>
      </w:tr>
      <w:tr w:rsidR="0017153C" w:rsidTr="00D33016">
        <w:trPr>
          <w:trHeight w:val="508"/>
          <w:jc w:val="center"/>
        </w:trPr>
        <w:tc>
          <w:tcPr>
            <w:tcW w:w="648" w:type="dxa"/>
          </w:tcPr>
          <w:p w:rsidR="0017153C" w:rsidRPr="00FF5157" w:rsidRDefault="0017153C" w:rsidP="007F6B32">
            <w:pPr>
              <w:pStyle w:val="TableParagraph"/>
              <w:spacing w:line="249" w:lineRule="exact"/>
              <w:ind w:right="139"/>
              <w:jc w:val="right"/>
              <w:rPr>
                <w:lang w:val="ru-RU"/>
              </w:rPr>
            </w:pPr>
          </w:p>
        </w:tc>
        <w:tc>
          <w:tcPr>
            <w:tcW w:w="3996" w:type="dxa"/>
          </w:tcPr>
          <w:p w:rsidR="0017153C" w:rsidRPr="0017153C" w:rsidRDefault="0017153C" w:rsidP="007F6B32">
            <w:pPr>
              <w:pStyle w:val="TableParagraph"/>
              <w:spacing w:line="252" w:lineRule="exact"/>
              <w:ind w:left="107" w:right="88"/>
              <w:rPr>
                <w:lang w:val="ru-RU"/>
              </w:rPr>
            </w:pPr>
            <w:r w:rsidRPr="0017153C">
              <w:rPr>
                <w:lang w:val="ru-RU"/>
              </w:rPr>
              <w:t>Топливно-энергетическое сырье: нефть,</w:t>
            </w:r>
            <w:r w:rsidRPr="0017153C">
              <w:rPr>
                <w:spacing w:val="-52"/>
                <w:lang w:val="ru-RU"/>
              </w:rPr>
              <w:t xml:space="preserve"> </w:t>
            </w:r>
            <w:r w:rsidRPr="0017153C">
              <w:rPr>
                <w:lang w:val="ru-RU"/>
              </w:rPr>
              <w:t>природный</w:t>
            </w:r>
            <w:r w:rsidRPr="0017153C">
              <w:rPr>
                <w:spacing w:val="-2"/>
                <w:lang w:val="ru-RU"/>
              </w:rPr>
              <w:t xml:space="preserve"> </w:t>
            </w:r>
            <w:r w:rsidRPr="0017153C">
              <w:rPr>
                <w:lang w:val="ru-RU"/>
              </w:rPr>
              <w:t>горючий</w:t>
            </w:r>
            <w:r w:rsidRPr="0017153C">
              <w:rPr>
                <w:spacing w:val="-3"/>
                <w:lang w:val="ru-RU"/>
              </w:rPr>
              <w:t xml:space="preserve"> </w:t>
            </w:r>
            <w:r w:rsidRPr="0017153C">
              <w:rPr>
                <w:lang w:val="ru-RU"/>
              </w:rPr>
              <w:t>газ,</w:t>
            </w:r>
            <w:r w:rsidRPr="0017153C">
              <w:rPr>
                <w:spacing w:val="-3"/>
                <w:lang w:val="ru-RU"/>
              </w:rPr>
              <w:t xml:space="preserve"> </w:t>
            </w:r>
            <w:r w:rsidRPr="0017153C">
              <w:rPr>
                <w:lang w:val="ru-RU"/>
              </w:rPr>
              <w:t>уголь, уран</w:t>
            </w:r>
          </w:p>
        </w:tc>
        <w:tc>
          <w:tcPr>
            <w:tcW w:w="566" w:type="dxa"/>
          </w:tcPr>
          <w:p w:rsidR="0017153C" w:rsidRPr="0085246E" w:rsidRDefault="0017153C" w:rsidP="007F6B32">
            <w:pPr>
              <w:pStyle w:val="TableParagraph"/>
              <w:spacing w:line="249" w:lineRule="exact"/>
              <w:ind w:right="215"/>
              <w:jc w:val="right"/>
              <w:rPr>
                <w:lang w:val="ru-RU"/>
              </w:rPr>
            </w:pPr>
          </w:p>
        </w:tc>
        <w:tc>
          <w:tcPr>
            <w:tcW w:w="1135" w:type="dxa"/>
          </w:tcPr>
          <w:p w:rsidR="0017153C" w:rsidRPr="0085246E" w:rsidRDefault="0017153C" w:rsidP="007F6B32">
            <w:pPr>
              <w:pStyle w:val="TableParagraph"/>
              <w:spacing w:line="249" w:lineRule="exact"/>
              <w:ind w:left="8"/>
              <w:jc w:val="center"/>
              <w:rPr>
                <w:lang w:val="ru-RU"/>
              </w:rPr>
            </w:pPr>
          </w:p>
        </w:tc>
        <w:tc>
          <w:tcPr>
            <w:tcW w:w="993" w:type="dxa"/>
          </w:tcPr>
          <w:p w:rsidR="0017153C" w:rsidRPr="0085246E" w:rsidRDefault="0017153C" w:rsidP="007F6B32">
            <w:pPr>
              <w:pStyle w:val="TableParagraph"/>
              <w:spacing w:line="249" w:lineRule="exact"/>
              <w:ind w:left="108"/>
              <w:rPr>
                <w:lang w:val="ru-RU"/>
              </w:rPr>
            </w:pPr>
          </w:p>
        </w:tc>
        <w:tc>
          <w:tcPr>
            <w:tcW w:w="2636" w:type="dxa"/>
          </w:tcPr>
          <w:p w:rsidR="0017153C" w:rsidRPr="00BA6EC3" w:rsidRDefault="0017153C" w:rsidP="00E359D2">
            <w:pPr>
              <w:pStyle w:val="TableParagraph"/>
              <w:spacing w:line="252" w:lineRule="exact"/>
              <w:ind w:left="108" w:right="349"/>
              <w:rPr>
                <w:lang w:val="ru-RU"/>
              </w:rPr>
            </w:pPr>
          </w:p>
        </w:tc>
      </w:tr>
      <w:tr w:rsidR="0017153C" w:rsidTr="00D33016">
        <w:trPr>
          <w:trHeight w:val="595"/>
          <w:jc w:val="center"/>
        </w:trPr>
        <w:tc>
          <w:tcPr>
            <w:tcW w:w="648" w:type="dxa"/>
          </w:tcPr>
          <w:p w:rsidR="0017153C" w:rsidRPr="00F429D8" w:rsidRDefault="0017153C" w:rsidP="007F6B32">
            <w:pPr>
              <w:pStyle w:val="TableParagraph"/>
              <w:spacing w:line="241" w:lineRule="exact"/>
              <w:ind w:right="139"/>
              <w:jc w:val="right"/>
              <w:rPr>
                <w:lang w:val="ru-RU"/>
              </w:rPr>
            </w:pPr>
          </w:p>
        </w:tc>
        <w:tc>
          <w:tcPr>
            <w:tcW w:w="3996" w:type="dxa"/>
          </w:tcPr>
          <w:p w:rsidR="0017153C" w:rsidRPr="0017153C" w:rsidRDefault="0017153C" w:rsidP="007F6B32">
            <w:pPr>
              <w:pStyle w:val="TableParagraph"/>
              <w:spacing w:line="242" w:lineRule="auto"/>
              <w:ind w:left="107" w:right="159"/>
              <w:rPr>
                <w:lang w:val="ru-RU"/>
              </w:rPr>
            </w:pPr>
            <w:r w:rsidRPr="0017153C">
              <w:rPr>
                <w:lang w:val="ru-RU"/>
              </w:rPr>
              <w:t xml:space="preserve">Сырье черной металлургии: руды </w:t>
            </w:r>
            <w:proofErr w:type="spellStart"/>
            <w:r w:rsidRPr="0017153C">
              <w:rPr>
                <w:lang w:val="ru-RU"/>
              </w:rPr>
              <w:t>че</w:t>
            </w:r>
            <w:proofErr w:type="gramStart"/>
            <w:r w:rsidRPr="0017153C">
              <w:rPr>
                <w:lang w:val="ru-RU"/>
              </w:rPr>
              <w:t>р</w:t>
            </w:r>
            <w:proofErr w:type="spellEnd"/>
            <w:r w:rsidRPr="0017153C">
              <w:rPr>
                <w:lang w:val="ru-RU"/>
              </w:rPr>
              <w:t>-</w:t>
            </w:r>
            <w:proofErr w:type="gramEnd"/>
            <w:r w:rsidRPr="0017153C">
              <w:rPr>
                <w:spacing w:val="1"/>
                <w:lang w:val="ru-RU"/>
              </w:rPr>
              <w:t xml:space="preserve"> </w:t>
            </w:r>
            <w:proofErr w:type="spellStart"/>
            <w:r w:rsidRPr="0017153C">
              <w:rPr>
                <w:lang w:val="ru-RU"/>
              </w:rPr>
              <w:t>ных</w:t>
            </w:r>
            <w:proofErr w:type="spellEnd"/>
            <w:r w:rsidRPr="0017153C">
              <w:rPr>
                <w:spacing w:val="-2"/>
                <w:lang w:val="ru-RU"/>
              </w:rPr>
              <w:t xml:space="preserve"> </w:t>
            </w:r>
            <w:r w:rsidRPr="0017153C">
              <w:rPr>
                <w:lang w:val="ru-RU"/>
              </w:rPr>
              <w:t>металлов</w:t>
            </w:r>
            <w:r w:rsidRPr="0017153C">
              <w:rPr>
                <w:spacing w:val="-3"/>
                <w:lang w:val="ru-RU"/>
              </w:rPr>
              <w:t xml:space="preserve"> </w:t>
            </w:r>
            <w:r w:rsidRPr="0017153C">
              <w:rPr>
                <w:lang w:val="ru-RU"/>
              </w:rPr>
              <w:t>(железо,</w:t>
            </w:r>
            <w:r w:rsidRPr="0017153C">
              <w:rPr>
                <w:spacing w:val="-2"/>
                <w:lang w:val="ru-RU"/>
              </w:rPr>
              <w:t xml:space="preserve"> </w:t>
            </w:r>
            <w:r w:rsidRPr="0017153C">
              <w:rPr>
                <w:lang w:val="ru-RU"/>
              </w:rPr>
              <w:t>марганец,</w:t>
            </w:r>
            <w:r w:rsidRPr="0017153C">
              <w:rPr>
                <w:spacing w:val="-1"/>
                <w:lang w:val="ru-RU"/>
              </w:rPr>
              <w:t xml:space="preserve"> </w:t>
            </w:r>
            <w:r w:rsidRPr="0017153C">
              <w:rPr>
                <w:lang w:val="ru-RU"/>
              </w:rPr>
              <w:t>хром)</w:t>
            </w:r>
          </w:p>
        </w:tc>
        <w:tc>
          <w:tcPr>
            <w:tcW w:w="566" w:type="dxa"/>
          </w:tcPr>
          <w:p w:rsidR="0017153C" w:rsidRPr="0085246E" w:rsidRDefault="0017153C" w:rsidP="007F6B32">
            <w:pPr>
              <w:pStyle w:val="TableParagraph"/>
              <w:spacing w:line="241" w:lineRule="exact"/>
              <w:ind w:left="98" w:right="88"/>
              <w:jc w:val="center"/>
              <w:rPr>
                <w:lang w:val="ru-RU"/>
              </w:rPr>
            </w:pPr>
          </w:p>
        </w:tc>
        <w:tc>
          <w:tcPr>
            <w:tcW w:w="1135" w:type="dxa"/>
          </w:tcPr>
          <w:p w:rsidR="0017153C" w:rsidRPr="0085246E" w:rsidRDefault="0017153C" w:rsidP="007F6B32">
            <w:pPr>
              <w:pStyle w:val="TableParagraph"/>
              <w:spacing w:line="241" w:lineRule="exact"/>
              <w:ind w:left="8"/>
              <w:jc w:val="center"/>
              <w:rPr>
                <w:lang w:val="ru-RU"/>
              </w:rPr>
            </w:pPr>
          </w:p>
        </w:tc>
        <w:tc>
          <w:tcPr>
            <w:tcW w:w="993" w:type="dxa"/>
          </w:tcPr>
          <w:p w:rsidR="0017153C" w:rsidRPr="0085246E" w:rsidRDefault="0017153C" w:rsidP="007F6B32">
            <w:pPr>
              <w:pStyle w:val="TableParagraph"/>
              <w:spacing w:line="241" w:lineRule="exact"/>
              <w:ind w:left="108"/>
              <w:rPr>
                <w:lang w:val="ru-RU"/>
              </w:rPr>
            </w:pPr>
          </w:p>
        </w:tc>
        <w:tc>
          <w:tcPr>
            <w:tcW w:w="2636" w:type="dxa"/>
          </w:tcPr>
          <w:p w:rsidR="0017153C" w:rsidRPr="0017153C" w:rsidRDefault="0017153C" w:rsidP="007F6B32">
            <w:pPr>
              <w:pStyle w:val="TableParagraph"/>
              <w:spacing w:line="252" w:lineRule="exact"/>
              <w:ind w:left="108" w:right="335"/>
              <w:rPr>
                <w:lang w:val="ru-RU"/>
              </w:rPr>
            </w:pPr>
          </w:p>
        </w:tc>
      </w:tr>
      <w:tr w:rsidR="0017153C" w:rsidTr="00D33016">
        <w:trPr>
          <w:trHeight w:val="1266"/>
          <w:jc w:val="center"/>
        </w:trPr>
        <w:tc>
          <w:tcPr>
            <w:tcW w:w="648" w:type="dxa"/>
          </w:tcPr>
          <w:p w:rsidR="0017153C" w:rsidRPr="00F429D8" w:rsidRDefault="0017153C" w:rsidP="007F6B32">
            <w:pPr>
              <w:pStyle w:val="TableParagraph"/>
              <w:spacing w:line="243" w:lineRule="exact"/>
              <w:ind w:right="139"/>
              <w:jc w:val="right"/>
              <w:rPr>
                <w:lang w:val="ru-RU"/>
              </w:rPr>
            </w:pPr>
          </w:p>
        </w:tc>
        <w:tc>
          <w:tcPr>
            <w:tcW w:w="3996" w:type="dxa"/>
          </w:tcPr>
          <w:p w:rsidR="0017153C" w:rsidRPr="0017153C" w:rsidRDefault="0017153C" w:rsidP="007F6B32">
            <w:pPr>
              <w:pStyle w:val="TableParagraph"/>
              <w:ind w:left="107" w:right="136"/>
              <w:rPr>
                <w:lang w:val="ru-RU"/>
              </w:rPr>
            </w:pPr>
            <w:r w:rsidRPr="0017153C">
              <w:rPr>
                <w:lang w:val="ru-RU"/>
              </w:rPr>
              <w:t>Сырье цветной металлургии: руды</w:t>
            </w:r>
            <w:r w:rsidRPr="0017153C">
              <w:rPr>
                <w:spacing w:val="1"/>
                <w:lang w:val="ru-RU"/>
              </w:rPr>
              <w:t xml:space="preserve"> </w:t>
            </w:r>
            <w:r w:rsidRPr="0017153C">
              <w:rPr>
                <w:lang w:val="ru-RU"/>
              </w:rPr>
              <w:t xml:space="preserve">цветных (медь, алюминий, никель, </w:t>
            </w:r>
            <w:proofErr w:type="spellStart"/>
            <w:r w:rsidRPr="0017153C">
              <w:rPr>
                <w:lang w:val="ru-RU"/>
              </w:rPr>
              <w:t>св</w:t>
            </w:r>
            <w:proofErr w:type="gramStart"/>
            <w:r w:rsidRPr="0017153C">
              <w:rPr>
                <w:lang w:val="ru-RU"/>
              </w:rPr>
              <w:t>и</w:t>
            </w:r>
            <w:proofErr w:type="spellEnd"/>
            <w:r w:rsidRPr="0017153C">
              <w:rPr>
                <w:lang w:val="ru-RU"/>
              </w:rPr>
              <w:t>-</w:t>
            </w:r>
            <w:proofErr w:type="gramEnd"/>
            <w:r w:rsidRPr="0017153C">
              <w:rPr>
                <w:spacing w:val="-52"/>
                <w:lang w:val="ru-RU"/>
              </w:rPr>
              <w:t xml:space="preserve"> </w:t>
            </w:r>
            <w:proofErr w:type="spellStart"/>
            <w:r w:rsidRPr="0017153C">
              <w:rPr>
                <w:lang w:val="ru-RU"/>
              </w:rPr>
              <w:t>нец</w:t>
            </w:r>
            <w:proofErr w:type="spellEnd"/>
            <w:r w:rsidRPr="0017153C">
              <w:rPr>
                <w:lang w:val="ru-RU"/>
              </w:rPr>
              <w:t>, цинк, молибден, вольфрам, олово)</w:t>
            </w:r>
            <w:r w:rsidRPr="0017153C">
              <w:rPr>
                <w:spacing w:val="-52"/>
                <w:lang w:val="ru-RU"/>
              </w:rPr>
              <w:t xml:space="preserve"> </w:t>
            </w:r>
            <w:r w:rsidRPr="0017153C">
              <w:rPr>
                <w:lang w:val="ru-RU"/>
              </w:rPr>
              <w:t>и</w:t>
            </w:r>
            <w:r w:rsidRPr="0017153C">
              <w:rPr>
                <w:spacing w:val="-2"/>
                <w:lang w:val="ru-RU"/>
              </w:rPr>
              <w:t xml:space="preserve"> </w:t>
            </w:r>
            <w:r w:rsidRPr="0017153C">
              <w:rPr>
                <w:lang w:val="ru-RU"/>
              </w:rPr>
              <w:t>благородных</w:t>
            </w:r>
            <w:r w:rsidRPr="0017153C">
              <w:rPr>
                <w:spacing w:val="-1"/>
                <w:lang w:val="ru-RU"/>
              </w:rPr>
              <w:t xml:space="preserve"> </w:t>
            </w:r>
            <w:r w:rsidRPr="0017153C">
              <w:rPr>
                <w:lang w:val="ru-RU"/>
              </w:rPr>
              <w:t>металлов</w:t>
            </w:r>
            <w:r w:rsidRPr="0017153C">
              <w:rPr>
                <w:spacing w:val="-2"/>
                <w:lang w:val="ru-RU"/>
              </w:rPr>
              <w:t xml:space="preserve"> </w:t>
            </w:r>
            <w:r w:rsidRPr="0017153C">
              <w:rPr>
                <w:lang w:val="ru-RU"/>
              </w:rPr>
              <w:t>(МПГ,</w:t>
            </w:r>
            <w:r w:rsidRPr="0017153C">
              <w:rPr>
                <w:spacing w:val="-1"/>
                <w:lang w:val="ru-RU"/>
              </w:rPr>
              <w:t xml:space="preserve"> </w:t>
            </w:r>
            <w:r w:rsidRPr="0017153C">
              <w:rPr>
                <w:lang w:val="ru-RU"/>
              </w:rPr>
              <w:t>золото,</w:t>
            </w:r>
          </w:p>
          <w:p w:rsidR="0017153C" w:rsidRDefault="0017153C" w:rsidP="007F6B32">
            <w:pPr>
              <w:pStyle w:val="TableParagraph"/>
              <w:spacing w:line="244" w:lineRule="exact"/>
              <w:ind w:left="107"/>
            </w:pPr>
            <w:proofErr w:type="spellStart"/>
            <w:r>
              <w:t>серебро</w:t>
            </w:r>
            <w:proofErr w:type="spellEnd"/>
            <w:r>
              <w:t>)</w:t>
            </w:r>
          </w:p>
        </w:tc>
        <w:tc>
          <w:tcPr>
            <w:tcW w:w="566" w:type="dxa"/>
          </w:tcPr>
          <w:p w:rsidR="0017153C" w:rsidRDefault="0017153C" w:rsidP="007F6B32">
            <w:pPr>
              <w:pStyle w:val="TableParagraph"/>
              <w:spacing w:line="243" w:lineRule="exact"/>
              <w:ind w:left="98" w:right="88"/>
              <w:jc w:val="center"/>
            </w:pPr>
          </w:p>
        </w:tc>
        <w:tc>
          <w:tcPr>
            <w:tcW w:w="1135" w:type="dxa"/>
          </w:tcPr>
          <w:p w:rsidR="0017153C" w:rsidRDefault="0017153C" w:rsidP="007F6B32">
            <w:pPr>
              <w:pStyle w:val="TableParagraph"/>
              <w:spacing w:line="243" w:lineRule="exact"/>
              <w:ind w:left="8"/>
              <w:jc w:val="center"/>
            </w:pPr>
          </w:p>
        </w:tc>
        <w:tc>
          <w:tcPr>
            <w:tcW w:w="993" w:type="dxa"/>
          </w:tcPr>
          <w:p w:rsidR="0017153C" w:rsidRDefault="0017153C" w:rsidP="007F6B32">
            <w:pPr>
              <w:pStyle w:val="TableParagraph"/>
              <w:spacing w:line="243" w:lineRule="exact"/>
              <w:ind w:left="108"/>
            </w:pPr>
          </w:p>
        </w:tc>
        <w:tc>
          <w:tcPr>
            <w:tcW w:w="2636" w:type="dxa"/>
          </w:tcPr>
          <w:p w:rsidR="0017153C" w:rsidRPr="007A3A08" w:rsidRDefault="0017153C" w:rsidP="007A3A08">
            <w:pPr>
              <w:pStyle w:val="TableParagraph"/>
              <w:ind w:left="108" w:right="223"/>
              <w:rPr>
                <w:lang w:val="ru-RU"/>
              </w:rPr>
            </w:pPr>
          </w:p>
        </w:tc>
      </w:tr>
      <w:tr w:rsidR="0017153C" w:rsidTr="00D33016">
        <w:trPr>
          <w:trHeight w:val="631"/>
          <w:jc w:val="center"/>
        </w:trPr>
        <w:tc>
          <w:tcPr>
            <w:tcW w:w="648" w:type="dxa"/>
          </w:tcPr>
          <w:p w:rsidR="0017153C" w:rsidRDefault="0017153C" w:rsidP="007F6B32">
            <w:pPr>
              <w:pStyle w:val="TableParagraph"/>
              <w:spacing w:line="241" w:lineRule="exact"/>
              <w:ind w:right="139"/>
              <w:jc w:val="right"/>
            </w:pPr>
          </w:p>
        </w:tc>
        <w:tc>
          <w:tcPr>
            <w:tcW w:w="3996" w:type="dxa"/>
          </w:tcPr>
          <w:p w:rsidR="0017153C" w:rsidRPr="0017153C" w:rsidRDefault="0017153C" w:rsidP="007F6B32">
            <w:pPr>
              <w:pStyle w:val="TableParagraph"/>
              <w:ind w:left="107" w:right="153"/>
              <w:rPr>
                <w:lang w:val="ru-RU"/>
              </w:rPr>
            </w:pPr>
            <w:r w:rsidRPr="0017153C">
              <w:rPr>
                <w:lang w:val="ru-RU"/>
              </w:rPr>
              <w:t>Индустриально-техническое сырье (а</w:t>
            </w:r>
            <w:proofErr w:type="gramStart"/>
            <w:r w:rsidRPr="0017153C">
              <w:rPr>
                <w:lang w:val="ru-RU"/>
              </w:rPr>
              <w:t>л-</w:t>
            </w:r>
            <w:proofErr w:type="gramEnd"/>
            <w:r w:rsidRPr="0017153C">
              <w:rPr>
                <w:spacing w:val="-52"/>
                <w:lang w:val="ru-RU"/>
              </w:rPr>
              <w:t xml:space="preserve"> </w:t>
            </w:r>
            <w:r w:rsidRPr="0017153C">
              <w:rPr>
                <w:lang w:val="ru-RU"/>
              </w:rPr>
              <w:t>мазы,</w:t>
            </w:r>
            <w:r w:rsidRPr="0017153C">
              <w:rPr>
                <w:spacing w:val="-1"/>
                <w:lang w:val="ru-RU"/>
              </w:rPr>
              <w:t xml:space="preserve"> </w:t>
            </w:r>
            <w:r w:rsidRPr="0017153C">
              <w:rPr>
                <w:lang w:val="ru-RU"/>
              </w:rPr>
              <w:t>асбест,</w:t>
            </w:r>
            <w:r w:rsidRPr="0017153C">
              <w:rPr>
                <w:spacing w:val="-3"/>
                <w:lang w:val="ru-RU"/>
              </w:rPr>
              <w:t xml:space="preserve"> </w:t>
            </w:r>
            <w:r w:rsidRPr="0017153C">
              <w:rPr>
                <w:lang w:val="ru-RU"/>
              </w:rPr>
              <w:t>барит,</w:t>
            </w:r>
            <w:r w:rsidRPr="0017153C">
              <w:rPr>
                <w:spacing w:val="-3"/>
                <w:lang w:val="ru-RU"/>
              </w:rPr>
              <w:t xml:space="preserve"> </w:t>
            </w:r>
            <w:r w:rsidRPr="0017153C">
              <w:rPr>
                <w:lang w:val="ru-RU"/>
              </w:rPr>
              <w:t>гипс,</w:t>
            </w:r>
            <w:r w:rsidRPr="0017153C">
              <w:rPr>
                <w:spacing w:val="-3"/>
                <w:lang w:val="ru-RU"/>
              </w:rPr>
              <w:t xml:space="preserve"> </w:t>
            </w:r>
            <w:r w:rsidRPr="0017153C">
              <w:rPr>
                <w:lang w:val="ru-RU"/>
              </w:rPr>
              <w:t>глины)</w:t>
            </w:r>
          </w:p>
        </w:tc>
        <w:tc>
          <w:tcPr>
            <w:tcW w:w="566" w:type="dxa"/>
          </w:tcPr>
          <w:p w:rsidR="0017153C" w:rsidRPr="0085246E" w:rsidRDefault="0017153C" w:rsidP="007F6B32">
            <w:pPr>
              <w:pStyle w:val="TableParagraph"/>
              <w:spacing w:line="241" w:lineRule="exact"/>
              <w:ind w:left="10"/>
              <w:jc w:val="center"/>
              <w:rPr>
                <w:lang w:val="ru-RU"/>
              </w:rPr>
            </w:pPr>
          </w:p>
        </w:tc>
        <w:tc>
          <w:tcPr>
            <w:tcW w:w="1135" w:type="dxa"/>
          </w:tcPr>
          <w:p w:rsidR="0017153C" w:rsidRPr="0085246E" w:rsidRDefault="0017153C" w:rsidP="007F6B32">
            <w:pPr>
              <w:pStyle w:val="TableParagraph"/>
              <w:spacing w:line="241" w:lineRule="exact"/>
              <w:ind w:left="8"/>
              <w:jc w:val="center"/>
              <w:rPr>
                <w:lang w:val="ru-RU"/>
              </w:rPr>
            </w:pPr>
          </w:p>
        </w:tc>
        <w:tc>
          <w:tcPr>
            <w:tcW w:w="993" w:type="dxa"/>
          </w:tcPr>
          <w:p w:rsidR="0017153C" w:rsidRPr="0085246E" w:rsidRDefault="0017153C" w:rsidP="007F6B32">
            <w:pPr>
              <w:pStyle w:val="TableParagraph"/>
              <w:spacing w:line="241" w:lineRule="exact"/>
              <w:ind w:left="108"/>
              <w:rPr>
                <w:lang w:val="ru-RU"/>
              </w:rPr>
            </w:pPr>
          </w:p>
        </w:tc>
        <w:tc>
          <w:tcPr>
            <w:tcW w:w="2636" w:type="dxa"/>
          </w:tcPr>
          <w:p w:rsidR="0017153C" w:rsidRPr="0085246E" w:rsidRDefault="0017153C" w:rsidP="007F6B32">
            <w:pPr>
              <w:pStyle w:val="TableParagraph"/>
              <w:spacing w:line="244" w:lineRule="exact"/>
              <w:ind w:left="108"/>
              <w:rPr>
                <w:lang w:val="ru-RU"/>
              </w:rPr>
            </w:pPr>
          </w:p>
        </w:tc>
      </w:tr>
      <w:tr w:rsidR="0017153C" w:rsidTr="00D33016">
        <w:trPr>
          <w:trHeight w:val="758"/>
          <w:jc w:val="center"/>
        </w:trPr>
        <w:tc>
          <w:tcPr>
            <w:tcW w:w="648" w:type="dxa"/>
          </w:tcPr>
          <w:p w:rsidR="0017153C" w:rsidRPr="00F429D8" w:rsidRDefault="0017153C" w:rsidP="007F6B32">
            <w:pPr>
              <w:pStyle w:val="TableParagraph"/>
              <w:spacing w:line="241" w:lineRule="exact"/>
              <w:ind w:right="139"/>
              <w:jc w:val="right"/>
              <w:rPr>
                <w:lang w:val="ru-RU"/>
              </w:rPr>
            </w:pPr>
          </w:p>
        </w:tc>
        <w:tc>
          <w:tcPr>
            <w:tcW w:w="3996" w:type="dxa"/>
          </w:tcPr>
          <w:p w:rsidR="0017153C" w:rsidRPr="0017153C" w:rsidRDefault="0017153C" w:rsidP="007F6B32">
            <w:pPr>
              <w:pStyle w:val="TableParagraph"/>
              <w:spacing w:line="241" w:lineRule="exact"/>
              <w:ind w:left="107"/>
              <w:rPr>
                <w:lang w:val="ru-RU"/>
              </w:rPr>
            </w:pPr>
            <w:r w:rsidRPr="0017153C">
              <w:rPr>
                <w:lang w:val="ru-RU"/>
              </w:rPr>
              <w:t>Горно-химическое</w:t>
            </w:r>
            <w:r w:rsidRPr="0017153C">
              <w:rPr>
                <w:spacing w:val="-3"/>
                <w:lang w:val="ru-RU"/>
              </w:rPr>
              <w:t xml:space="preserve"> </w:t>
            </w:r>
            <w:r w:rsidRPr="0017153C">
              <w:rPr>
                <w:lang w:val="ru-RU"/>
              </w:rPr>
              <w:t>минеральное</w:t>
            </w:r>
            <w:r w:rsidRPr="0017153C">
              <w:rPr>
                <w:spacing w:val="-4"/>
                <w:lang w:val="ru-RU"/>
              </w:rPr>
              <w:t xml:space="preserve"> </w:t>
            </w:r>
            <w:r w:rsidRPr="0017153C">
              <w:rPr>
                <w:lang w:val="ru-RU"/>
              </w:rPr>
              <w:t>сырье</w:t>
            </w:r>
          </w:p>
          <w:p w:rsidR="0017153C" w:rsidRPr="0017153C" w:rsidRDefault="0017153C" w:rsidP="007F6B32">
            <w:pPr>
              <w:pStyle w:val="TableParagraph"/>
              <w:spacing w:line="252" w:lineRule="exact"/>
              <w:ind w:left="107" w:right="89"/>
              <w:rPr>
                <w:lang w:val="ru-RU"/>
              </w:rPr>
            </w:pPr>
            <w:r w:rsidRPr="0017153C">
              <w:rPr>
                <w:lang w:val="ru-RU"/>
              </w:rPr>
              <w:t>(калийные и натровые соли, фосфориты</w:t>
            </w:r>
            <w:r w:rsidRPr="0017153C">
              <w:rPr>
                <w:spacing w:val="-52"/>
                <w:lang w:val="ru-RU"/>
              </w:rPr>
              <w:t xml:space="preserve"> </w:t>
            </w:r>
            <w:r w:rsidRPr="0017153C">
              <w:rPr>
                <w:lang w:val="ru-RU"/>
              </w:rPr>
              <w:t>и</w:t>
            </w:r>
            <w:r w:rsidRPr="0017153C">
              <w:rPr>
                <w:spacing w:val="-2"/>
                <w:lang w:val="ru-RU"/>
              </w:rPr>
              <w:t xml:space="preserve"> </w:t>
            </w:r>
            <w:r w:rsidRPr="0017153C">
              <w:rPr>
                <w:lang w:val="ru-RU"/>
              </w:rPr>
              <w:t>апатиты, известь,</w:t>
            </w:r>
            <w:r w:rsidRPr="0017153C">
              <w:rPr>
                <w:spacing w:val="-3"/>
                <w:lang w:val="ru-RU"/>
              </w:rPr>
              <w:t xml:space="preserve"> </w:t>
            </w:r>
            <w:r w:rsidRPr="0017153C">
              <w:rPr>
                <w:lang w:val="ru-RU"/>
              </w:rPr>
              <w:t>сера</w:t>
            </w:r>
            <w:r w:rsidRPr="0017153C">
              <w:rPr>
                <w:spacing w:val="-2"/>
                <w:lang w:val="ru-RU"/>
              </w:rPr>
              <w:t xml:space="preserve"> </w:t>
            </w:r>
            <w:r w:rsidRPr="0017153C">
              <w:rPr>
                <w:lang w:val="ru-RU"/>
              </w:rPr>
              <w:t>и</w:t>
            </w:r>
            <w:r w:rsidRPr="0017153C">
              <w:rPr>
                <w:spacing w:val="-1"/>
                <w:lang w:val="ru-RU"/>
              </w:rPr>
              <w:t xml:space="preserve"> </w:t>
            </w:r>
            <w:r w:rsidRPr="0017153C">
              <w:rPr>
                <w:lang w:val="ru-RU"/>
              </w:rPr>
              <w:t>азот)</w:t>
            </w:r>
          </w:p>
        </w:tc>
        <w:tc>
          <w:tcPr>
            <w:tcW w:w="566" w:type="dxa"/>
          </w:tcPr>
          <w:p w:rsidR="0017153C" w:rsidRPr="0085246E" w:rsidRDefault="0017153C" w:rsidP="007F6B32">
            <w:pPr>
              <w:pStyle w:val="TableParagraph"/>
              <w:spacing w:line="241" w:lineRule="exact"/>
              <w:ind w:left="10"/>
              <w:jc w:val="center"/>
              <w:rPr>
                <w:lang w:val="ru-RU"/>
              </w:rPr>
            </w:pPr>
          </w:p>
        </w:tc>
        <w:tc>
          <w:tcPr>
            <w:tcW w:w="1135" w:type="dxa"/>
          </w:tcPr>
          <w:p w:rsidR="0017153C" w:rsidRPr="0085246E" w:rsidRDefault="0017153C" w:rsidP="007F6B32">
            <w:pPr>
              <w:pStyle w:val="TableParagraph"/>
              <w:spacing w:line="241" w:lineRule="exact"/>
              <w:ind w:left="8"/>
              <w:jc w:val="center"/>
              <w:rPr>
                <w:lang w:val="ru-RU"/>
              </w:rPr>
            </w:pPr>
          </w:p>
        </w:tc>
        <w:tc>
          <w:tcPr>
            <w:tcW w:w="993" w:type="dxa"/>
          </w:tcPr>
          <w:p w:rsidR="0017153C" w:rsidRPr="0085246E" w:rsidRDefault="0017153C" w:rsidP="007F6B32">
            <w:pPr>
              <w:pStyle w:val="TableParagraph"/>
              <w:spacing w:line="241" w:lineRule="exact"/>
              <w:ind w:left="108"/>
              <w:rPr>
                <w:lang w:val="ru-RU"/>
              </w:rPr>
            </w:pPr>
          </w:p>
        </w:tc>
        <w:tc>
          <w:tcPr>
            <w:tcW w:w="2636" w:type="dxa"/>
          </w:tcPr>
          <w:p w:rsidR="0017153C" w:rsidRPr="0085246E" w:rsidRDefault="0017153C" w:rsidP="007F6B32">
            <w:pPr>
              <w:pStyle w:val="TableParagraph"/>
              <w:spacing w:line="242" w:lineRule="auto"/>
              <w:ind w:left="108" w:right="223"/>
              <w:rPr>
                <w:lang w:val="ru-RU"/>
              </w:rPr>
            </w:pPr>
          </w:p>
        </w:tc>
      </w:tr>
      <w:tr w:rsidR="0017153C" w:rsidTr="00D33016">
        <w:trPr>
          <w:trHeight w:val="505"/>
          <w:jc w:val="center"/>
        </w:trPr>
        <w:tc>
          <w:tcPr>
            <w:tcW w:w="648" w:type="dxa"/>
          </w:tcPr>
          <w:p w:rsidR="0017153C" w:rsidRPr="0085246E" w:rsidRDefault="0017153C" w:rsidP="007F6B32">
            <w:pPr>
              <w:pStyle w:val="TableParagraph"/>
              <w:rPr>
                <w:lang w:val="ru-RU"/>
              </w:rPr>
            </w:pPr>
          </w:p>
        </w:tc>
        <w:tc>
          <w:tcPr>
            <w:tcW w:w="3996" w:type="dxa"/>
          </w:tcPr>
          <w:p w:rsidR="0017153C" w:rsidRPr="007A3A08" w:rsidRDefault="0017153C" w:rsidP="007A3A08">
            <w:pPr>
              <w:pStyle w:val="TableParagraph"/>
              <w:spacing w:line="243" w:lineRule="exact"/>
              <w:ind w:left="107"/>
              <w:rPr>
                <w:lang w:val="ru-RU"/>
              </w:rPr>
            </w:pPr>
            <w:proofErr w:type="spellStart"/>
            <w:r>
              <w:t>Промежуточная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аттестация</w:t>
            </w:r>
            <w:proofErr w:type="spellEnd"/>
            <w:r>
              <w:t xml:space="preserve"> </w:t>
            </w:r>
            <w:r w:rsidR="007A3A08">
              <w:t>–</w:t>
            </w:r>
            <w:r>
              <w:rPr>
                <w:spacing w:val="-5"/>
              </w:rPr>
              <w:t xml:space="preserve"> </w:t>
            </w:r>
            <w:r w:rsidR="007A3A08">
              <w:rPr>
                <w:u w:val="single"/>
                <w:lang w:val="ru-RU"/>
              </w:rPr>
              <w:t>Рубежный контроль 1</w:t>
            </w:r>
          </w:p>
        </w:tc>
        <w:tc>
          <w:tcPr>
            <w:tcW w:w="566" w:type="dxa"/>
          </w:tcPr>
          <w:p w:rsidR="0017153C" w:rsidRDefault="0017153C" w:rsidP="007F6B32">
            <w:pPr>
              <w:pStyle w:val="TableParagraph"/>
            </w:pPr>
          </w:p>
        </w:tc>
        <w:tc>
          <w:tcPr>
            <w:tcW w:w="1135" w:type="dxa"/>
          </w:tcPr>
          <w:p w:rsidR="0017153C" w:rsidRDefault="0017153C" w:rsidP="007F6B32">
            <w:pPr>
              <w:pStyle w:val="TableParagraph"/>
            </w:pPr>
          </w:p>
        </w:tc>
        <w:tc>
          <w:tcPr>
            <w:tcW w:w="993" w:type="dxa"/>
          </w:tcPr>
          <w:p w:rsidR="0017153C" w:rsidRDefault="0017153C" w:rsidP="007F6B32">
            <w:pPr>
              <w:pStyle w:val="TableParagraph"/>
            </w:pPr>
          </w:p>
        </w:tc>
        <w:tc>
          <w:tcPr>
            <w:tcW w:w="2636" w:type="dxa"/>
          </w:tcPr>
          <w:p w:rsidR="0017153C" w:rsidRDefault="0017153C" w:rsidP="007F6B32">
            <w:pPr>
              <w:pStyle w:val="TableParagraph"/>
              <w:spacing w:line="243" w:lineRule="exact"/>
              <w:ind w:left="108"/>
            </w:pPr>
          </w:p>
        </w:tc>
      </w:tr>
      <w:tr w:rsidR="00180709" w:rsidTr="00D33016">
        <w:trPr>
          <w:trHeight w:val="254"/>
          <w:jc w:val="center"/>
        </w:trPr>
        <w:tc>
          <w:tcPr>
            <w:tcW w:w="648" w:type="dxa"/>
          </w:tcPr>
          <w:p w:rsidR="00180709" w:rsidRDefault="00180709" w:rsidP="007F6B32">
            <w:pPr>
              <w:pStyle w:val="TableParagraph"/>
              <w:rPr>
                <w:sz w:val="18"/>
              </w:rPr>
            </w:pPr>
          </w:p>
        </w:tc>
        <w:tc>
          <w:tcPr>
            <w:tcW w:w="3996" w:type="dxa"/>
          </w:tcPr>
          <w:p w:rsidR="00180709" w:rsidRPr="00180709" w:rsidRDefault="00180709" w:rsidP="00BA6EC3">
            <w:pPr>
              <w:pStyle w:val="TableParagraph"/>
              <w:spacing w:line="234" w:lineRule="exact"/>
              <w:ind w:left="107"/>
              <w:rPr>
                <w:b/>
                <w:lang w:val="ru-RU"/>
              </w:rPr>
            </w:pPr>
            <w:r w:rsidRPr="00180709">
              <w:rPr>
                <w:b/>
                <w:lang w:val="ru-RU"/>
              </w:rPr>
              <w:t xml:space="preserve">ЧАСТЬ </w:t>
            </w:r>
            <w:r w:rsidRPr="00180709">
              <w:rPr>
                <w:b/>
              </w:rPr>
              <w:t>II</w:t>
            </w:r>
            <w:r w:rsidRPr="00180709">
              <w:rPr>
                <w:b/>
                <w:lang w:val="ru-RU"/>
              </w:rPr>
              <w:t xml:space="preserve">. </w:t>
            </w:r>
            <w:r w:rsidR="00FF5157" w:rsidRPr="00FF5157">
              <w:rPr>
                <w:b/>
                <w:lang w:val="ru-RU"/>
              </w:rPr>
              <w:t>Общая методология изучения и освоения недр</w:t>
            </w:r>
          </w:p>
        </w:tc>
        <w:tc>
          <w:tcPr>
            <w:tcW w:w="566" w:type="dxa"/>
          </w:tcPr>
          <w:p w:rsidR="00180709" w:rsidRPr="00180709" w:rsidRDefault="00180709" w:rsidP="007F6B32">
            <w:pPr>
              <w:pStyle w:val="TableParagraph"/>
              <w:spacing w:line="234" w:lineRule="exact"/>
              <w:ind w:left="98" w:right="88"/>
              <w:jc w:val="center"/>
              <w:rPr>
                <w:b/>
                <w:lang w:val="ru-RU"/>
              </w:rPr>
            </w:pPr>
          </w:p>
        </w:tc>
        <w:tc>
          <w:tcPr>
            <w:tcW w:w="2128" w:type="dxa"/>
            <w:gridSpan w:val="2"/>
          </w:tcPr>
          <w:p w:rsidR="00180709" w:rsidRPr="00180709" w:rsidRDefault="00180709" w:rsidP="007F6B32">
            <w:pPr>
              <w:pStyle w:val="TableParagraph"/>
              <w:spacing w:line="234" w:lineRule="exact"/>
              <w:ind w:left="130" w:right="122"/>
              <w:jc w:val="center"/>
              <w:rPr>
                <w:b/>
                <w:lang w:val="ru-RU"/>
              </w:rPr>
            </w:pPr>
          </w:p>
        </w:tc>
        <w:tc>
          <w:tcPr>
            <w:tcW w:w="2636" w:type="dxa"/>
          </w:tcPr>
          <w:p w:rsidR="00180709" w:rsidRPr="00180709" w:rsidRDefault="00180709" w:rsidP="007F6B32">
            <w:pPr>
              <w:pStyle w:val="TableParagraph"/>
              <w:spacing w:line="234" w:lineRule="exact"/>
              <w:ind w:left="108"/>
              <w:rPr>
                <w:b/>
                <w:lang w:val="ru-RU"/>
              </w:rPr>
            </w:pPr>
          </w:p>
        </w:tc>
      </w:tr>
      <w:tr w:rsidR="00BA6EC3" w:rsidTr="00D33016">
        <w:trPr>
          <w:trHeight w:val="254"/>
          <w:jc w:val="center"/>
        </w:trPr>
        <w:tc>
          <w:tcPr>
            <w:tcW w:w="648" w:type="dxa"/>
          </w:tcPr>
          <w:p w:rsidR="00BA6EC3" w:rsidRPr="00BA6EC3" w:rsidRDefault="00BA6EC3" w:rsidP="007F6B32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3996" w:type="dxa"/>
          </w:tcPr>
          <w:p w:rsidR="00BA6EC3" w:rsidRPr="00BA6EC3" w:rsidRDefault="00FF5157" w:rsidP="00180709">
            <w:pPr>
              <w:pStyle w:val="TableParagraph"/>
              <w:spacing w:line="234" w:lineRule="exact"/>
              <w:ind w:left="107"/>
              <w:rPr>
                <w:lang w:val="ru-RU"/>
              </w:rPr>
            </w:pPr>
            <w:r w:rsidRPr="00FF5157">
              <w:rPr>
                <w:lang w:val="ru-RU"/>
              </w:rPr>
              <w:t>Классификация запасов полезных ископаемых</w:t>
            </w:r>
          </w:p>
        </w:tc>
        <w:tc>
          <w:tcPr>
            <w:tcW w:w="566" w:type="dxa"/>
          </w:tcPr>
          <w:p w:rsidR="00BA6EC3" w:rsidRPr="00BA6EC3" w:rsidRDefault="00BA6EC3" w:rsidP="007F6B32">
            <w:pPr>
              <w:pStyle w:val="TableParagraph"/>
              <w:spacing w:line="234" w:lineRule="exact"/>
              <w:ind w:left="98" w:right="88"/>
              <w:jc w:val="center"/>
              <w:rPr>
                <w:b/>
                <w:lang w:val="ru-RU"/>
              </w:rPr>
            </w:pPr>
          </w:p>
        </w:tc>
        <w:tc>
          <w:tcPr>
            <w:tcW w:w="2128" w:type="dxa"/>
            <w:gridSpan w:val="2"/>
          </w:tcPr>
          <w:p w:rsidR="00BA6EC3" w:rsidRPr="00BA6EC3" w:rsidRDefault="00BA6EC3" w:rsidP="007F6B32">
            <w:pPr>
              <w:pStyle w:val="TableParagraph"/>
              <w:spacing w:line="234" w:lineRule="exact"/>
              <w:ind w:left="130" w:right="122"/>
              <w:jc w:val="center"/>
              <w:rPr>
                <w:b/>
                <w:lang w:val="ru-RU"/>
              </w:rPr>
            </w:pPr>
          </w:p>
        </w:tc>
        <w:tc>
          <w:tcPr>
            <w:tcW w:w="2636" w:type="dxa"/>
          </w:tcPr>
          <w:p w:rsidR="00BA6EC3" w:rsidRPr="00BA6EC3" w:rsidRDefault="00BA6EC3" w:rsidP="007F6B32">
            <w:pPr>
              <w:pStyle w:val="TableParagraph"/>
              <w:spacing w:line="234" w:lineRule="exact"/>
              <w:ind w:left="108"/>
              <w:rPr>
                <w:b/>
                <w:lang w:val="ru-RU"/>
              </w:rPr>
            </w:pPr>
          </w:p>
        </w:tc>
      </w:tr>
      <w:tr w:rsidR="007559CB" w:rsidTr="00D33016">
        <w:trPr>
          <w:trHeight w:val="254"/>
          <w:jc w:val="center"/>
        </w:trPr>
        <w:tc>
          <w:tcPr>
            <w:tcW w:w="648" w:type="dxa"/>
          </w:tcPr>
          <w:p w:rsidR="007559CB" w:rsidRPr="00180709" w:rsidRDefault="007559CB" w:rsidP="007F6B32">
            <w:pPr>
              <w:pStyle w:val="TableParagraph"/>
              <w:rPr>
                <w:sz w:val="18"/>
              </w:rPr>
            </w:pPr>
          </w:p>
        </w:tc>
        <w:tc>
          <w:tcPr>
            <w:tcW w:w="3996" w:type="dxa"/>
          </w:tcPr>
          <w:p w:rsidR="007559CB" w:rsidRPr="00FF5157" w:rsidRDefault="00FF5157" w:rsidP="00180709">
            <w:pPr>
              <w:pStyle w:val="TableParagraph"/>
              <w:spacing w:line="234" w:lineRule="exact"/>
              <w:ind w:left="107"/>
              <w:rPr>
                <w:lang w:val="ru-RU"/>
              </w:rPr>
            </w:pPr>
            <w:r w:rsidRPr="00FF5157">
              <w:rPr>
                <w:lang w:val="ru-RU"/>
              </w:rPr>
              <w:t>Стадийность изучения и освоения недр</w:t>
            </w:r>
          </w:p>
        </w:tc>
        <w:tc>
          <w:tcPr>
            <w:tcW w:w="566" w:type="dxa"/>
          </w:tcPr>
          <w:p w:rsidR="007559CB" w:rsidRPr="00FF5157" w:rsidRDefault="007559CB" w:rsidP="007F6B32">
            <w:pPr>
              <w:pStyle w:val="TableParagraph"/>
              <w:spacing w:line="234" w:lineRule="exact"/>
              <w:ind w:left="98" w:right="88"/>
              <w:jc w:val="center"/>
              <w:rPr>
                <w:b/>
                <w:lang w:val="ru-RU"/>
              </w:rPr>
            </w:pPr>
          </w:p>
        </w:tc>
        <w:tc>
          <w:tcPr>
            <w:tcW w:w="2128" w:type="dxa"/>
            <w:gridSpan w:val="2"/>
          </w:tcPr>
          <w:p w:rsidR="007559CB" w:rsidRPr="00FF5157" w:rsidRDefault="007559CB" w:rsidP="007F6B32">
            <w:pPr>
              <w:pStyle w:val="TableParagraph"/>
              <w:spacing w:line="234" w:lineRule="exact"/>
              <w:ind w:left="130" w:right="122"/>
              <w:jc w:val="center"/>
              <w:rPr>
                <w:b/>
                <w:lang w:val="ru-RU"/>
              </w:rPr>
            </w:pPr>
          </w:p>
        </w:tc>
        <w:tc>
          <w:tcPr>
            <w:tcW w:w="2636" w:type="dxa"/>
          </w:tcPr>
          <w:p w:rsidR="007559CB" w:rsidRPr="00FF5157" w:rsidRDefault="007559CB" w:rsidP="007F6B32">
            <w:pPr>
              <w:pStyle w:val="TableParagraph"/>
              <w:spacing w:line="234" w:lineRule="exact"/>
              <w:ind w:left="108"/>
              <w:rPr>
                <w:b/>
                <w:lang w:val="ru-RU"/>
              </w:rPr>
            </w:pPr>
          </w:p>
        </w:tc>
      </w:tr>
      <w:tr w:rsidR="00A51773" w:rsidTr="00D33016">
        <w:trPr>
          <w:trHeight w:val="254"/>
          <w:jc w:val="center"/>
        </w:trPr>
        <w:tc>
          <w:tcPr>
            <w:tcW w:w="648" w:type="dxa"/>
          </w:tcPr>
          <w:p w:rsidR="00A51773" w:rsidRPr="00F429D8" w:rsidRDefault="00A51773" w:rsidP="007F6B32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3996" w:type="dxa"/>
          </w:tcPr>
          <w:p w:rsidR="00A51773" w:rsidRPr="00FF5157" w:rsidRDefault="00A51773" w:rsidP="00180709">
            <w:pPr>
              <w:pStyle w:val="TableParagraph"/>
              <w:spacing w:line="234" w:lineRule="exact"/>
              <w:ind w:left="107"/>
            </w:pPr>
            <w:r w:rsidRPr="00D33016">
              <w:rPr>
                <w:lang w:val="ru-RU"/>
              </w:rPr>
              <w:t>Система пользования недрами</w:t>
            </w:r>
          </w:p>
        </w:tc>
        <w:tc>
          <w:tcPr>
            <w:tcW w:w="566" w:type="dxa"/>
          </w:tcPr>
          <w:p w:rsidR="00A51773" w:rsidRPr="00FF5157" w:rsidRDefault="00A51773" w:rsidP="007F6B32">
            <w:pPr>
              <w:pStyle w:val="TableParagraph"/>
              <w:spacing w:line="234" w:lineRule="exact"/>
              <w:ind w:left="98" w:right="88"/>
              <w:jc w:val="center"/>
              <w:rPr>
                <w:b/>
              </w:rPr>
            </w:pPr>
          </w:p>
        </w:tc>
        <w:tc>
          <w:tcPr>
            <w:tcW w:w="2128" w:type="dxa"/>
            <w:gridSpan w:val="2"/>
          </w:tcPr>
          <w:p w:rsidR="00A51773" w:rsidRPr="00FF5157" w:rsidRDefault="00A51773" w:rsidP="007F6B32">
            <w:pPr>
              <w:pStyle w:val="TableParagraph"/>
              <w:spacing w:line="234" w:lineRule="exact"/>
              <w:ind w:left="130" w:right="122"/>
              <w:jc w:val="center"/>
              <w:rPr>
                <w:b/>
              </w:rPr>
            </w:pPr>
          </w:p>
        </w:tc>
        <w:tc>
          <w:tcPr>
            <w:tcW w:w="2636" w:type="dxa"/>
          </w:tcPr>
          <w:p w:rsidR="00A51773" w:rsidRPr="00FF5157" w:rsidRDefault="00A51773" w:rsidP="007F6B32">
            <w:pPr>
              <w:pStyle w:val="TableParagraph"/>
              <w:spacing w:line="234" w:lineRule="exact"/>
              <w:ind w:left="108"/>
              <w:rPr>
                <w:b/>
              </w:rPr>
            </w:pPr>
          </w:p>
        </w:tc>
      </w:tr>
      <w:tr w:rsidR="007559CB" w:rsidTr="00D33016">
        <w:trPr>
          <w:trHeight w:val="254"/>
          <w:jc w:val="center"/>
        </w:trPr>
        <w:tc>
          <w:tcPr>
            <w:tcW w:w="648" w:type="dxa"/>
          </w:tcPr>
          <w:p w:rsidR="007559CB" w:rsidRPr="00FF5157" w:rsidRDefault="007559CB" w:rsidP="007F6B32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3996" w:type="dxa"/>
          </w:tcPr>
          <w:p w:rsidR="007559CB" w:rsidRPr="00FF5157" w:rsidRDefault="00FF5157" w:rsidP="00180709">
            <w:pPr>
              <w:pStyle w:val="TableParagraph"/>
              <w:spacing w:line="234" w:lineRule="exact"/>
              <w:ind w:left="107"/>
              <w:rPr>
                <w:lang w:val="ru-RU"/>
              </w:rPr>
            </w:pPr>
            <w:r w:rsidRPr="00FF5157">
              <w:rPr>
                <w:lang w:val="ru-RU"/>
              </w:rPr>
              <w:t>Стадийность экономической оценки месторождений</w:t>
            </w:r>
          </w:p>
        </w:tc>
        <w:tc>
          <w:tcPr>
            <w:tcW w:w="566" w:type="dxa"/>
          </w:tcPr>
          <w:p w:rsidR="007559CB" w:rsidRPr="00FF5157" w:rsidRDefault="007559CB" w:rsidP="007F6B32">
            <w:pPr>
              <w:pStyle w:val="TableParagraph"/>
              <w:spacing w:line="234" w:lineRule="exact"/>
              <w:ind w:left="98" w:right="88"/>
              <w:jc w:val="center"/>
              <w:rPr>
                <w:b/>
                <w:lang w:val="ru-RU"/>
              </w:rPr>
            </w:pPr>
          </w:p>
        </w:tc>
        <w:tc>
          <w:tcPr>
            <w:tcW w:w="2128" w:type="dxa"/>
            <w:gridSpan w:val="2"/>
          </w:tcPr>
          <w:p w:rsidR="007559CB" w:rsidRPr="00FF5157" w:rsidRDefault="007559CB" w:rsidP="007F6B32">
            <w:pPr>
              <w:pStyle w:val="TableParagraph"/>
              <w:spacing w:line="234" w:lineRule="exact"/>
              <w:ind w:left="130" w:right="122"/>
              <w:jc w:val="center"/>
              <w:rPr>
                <w:b/>
                <w:lang w:val="ru-RU"/>
              </w:rPr>
            </w:pPr>
          </w:p>
        </w:tc>
        <w:tc>
          <w:tcPr>
            <w:tcW w:w="2636" w:type="dxa"/>
          </w:tcPr>
          <w:p w:rsidR="007559CB" w:rsidRPr="00FF5157" w:rsidRDefault="007559CB" w:rsidP="007F6B32">
            <w:pPr>
              <w:pStyle w:val="TableParagraph"/>
              <w:spacing w:line="234" w:lineRule="exact"/>
              <w:ind w:left="108"/>
              <w:rPr>
                <w:b/>
                <w:lang w:val="ru-RU"/>
              </w:rPr>
            </w:pPr>
          </w:p>
        </w:tc>
      </w:tr>
      <w:tr w:rsidR="00180709" w:rsidTr="00D33016">
        <w:trPr>
          <w:trHeight w:val="254"/>
          <w:jc w:val="center"/>
        </w:trPr>
        <w:tc>
          <w:tcPr>
            <w:tcW w:w="648" w:type="dxa"/>
          </w:tcPr>
          <w:p w:rsidR="00180709" w:rsidRPr="00180709" w:rsidRDefault="00180709" w:rsidP="007F6B32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3996" w:type="dxa"/>
          </w:tcPr>
          <w:p w:rsidR="00180709" w:rsidRPr="00180709" w:rsidRDefault="00180709" w:rsidP="00180709">
            <w:pPr>
              <w:pStyle w:val="TableParagraph"/>
              <w:spacing w:line="234" w:lineRule="exact"/>
              <w:ind w:left="107"/>
              <w:rPr>
                <w:lang w:val="ru-RU"/>
              </w:rPr>
            </w:pPr>
            <w:r w:rsidRPr="00180709">
              <w:rPr>
                <w:lang w:val="ru-RU"/>
              </w:rPr>
              <w:t>Структура и требования к материалам геолого - экономической оценки месторождений</w:t>
            </w:r>
            <w:r>
              <w:rPr>
                <w:lang w:val="ru-RU"/>
              </w:rPr>
              <w:t xml:space="preserve"> (по стандартам </w:t>
            </w:r>
            <w:r>
              <w:t>KAZ</w:t>
            </w:r>
            <w:r w:rsidRPr="00180709">
              <w:rPr>
                <w:lang w:val="ru-RU"/>
              </w:rPr>
              <w:t xml:space="preserve"> </w:t>
            </w:r>
            <w:r>
              <w:t>RC</w:t>
            </w:r>
            <w:r w:rsidRPr="00180709">
              <w:rPr>
                <w:lang w:val="ru-RU"/>
              </w:rPr>
              <w:t>)</w:t>
            </w:r>
          </w:p>
        </w:tc>
        <w:tc>
          <w:tcPr>
            <w:tcW w:w="566" w:type="dxa"/>
          </w:tcPr>
          <w:p w:rsidR="00180709" w:rsidRPr="00180709" w:rsidRDefault="00180709" w:rsidP="007F6B32">
            <w:pPr>
              <w:pStyle w:val="TableParagraph"/>
              <w:spacing w:line="234" w:lineRule="exact"/>
              <w:ind w:left="98" w:right="88"/>
              <w:jc w:val="center"/>
              <w:rPr>
                <w:b/>
                <w:lang w:val="ru-RU"/>
              </w:rPr>
            </w:pPr>
          </w:p>
        </w:tc>
        <w:tc>
          <w:tcPr>
            <w:tcW w:w="2128" w:type="dxa"/>
            <w:gridSpan w:val="2"/>
          </w:tcPr>
          <w:p w:rsidR="00180709" w:rsidRPr="00180709" w:rsidRDefault="00180709" w:rsidP="007F6B32">
            <w:pPr>
              <w:pStyle w:val="TableParagraph"/>
              <w:spacing w:line="234" w:lineRule="exact"/>
              <w:ind w:left="130" w:right="122"/>
              <w:jc w:val="center"/>
              <w:rPr>
                <w:b/>
                <w:lang w:val="ru-RU"/>
              </w:rPr>
            </w:pPr>
          </w:p>
        </w:tc>
        <w:tc>
          <w:tcPr>
            <w:tcW w:w="2636" w:type="dxa"/>
          </w:tcPr>
          <w:p w:rsidR="00180709" w:rsidRPr="00180709" w:rsidRDefault="00180709" w:rsidP="007F6B32">
            <w:pPr>
              <w:pStyle w:val="TableParagraph"/>
              <w:spacing w:line="234" w:lineRule="exact"/>
              <w:ind w:left="108"/>
              <w:rPr>
                <w:b/>
                <w:lang w:val="ru-RU"/>
              </w:rPr>
            </w:pPr>
          </w:p>
        </w:tc>
      </w:tr>
      <w:tr w:rsidR="00180709" w:rsidTr="00D33016">
        <w:trPr>
          <w:trHeight w:val="254"/>
          <w:jc w:val="center"/>
        </w:trPr>
        <w:tc>
          <w:tcPr>
            <w:tcW w:w="648" w:type="dxa"/>
          </w:tcPr>
          <w:p w:rsidR="00180709" w:rsidRPr="00D33016" w:rsidRDefault="00180709" w:rsidP="007F6B32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3996" w:type="dxa"/>
          </w:tcPr>
          <w:p w:rsidR="00180709" w:rsidRPr="00A51773" w:rsidRDefault="001B51BB" w:rsidP="001B51BB">
            <w:pPr>
              <w:pStyle w:val="TableParagraph"/>
              <w:spacing w:line="234" w:lineRule="exact"/>
              <w:ind w:left="107"/>
              <w:rPr>
                <w:lang w:val="ru-RU"/>
              </w:rPr>
            </w:pPr>
            <w:r w:rsidRPr="00A51773">
              <w:rPr>
                <w:lang w:val="ru-RU"/>
              </w:rPr>
              <w:t xml:space="preserve">Методика экономического обоснования геологоразведочных работ </w:t>
            </w:r>
          </w:p>
        </w:tc>
        <w:tc>
          <w:tcPr>
            <w:tcW w:w="566" w:type="dxa"/>
          </w:tcPr>
          <w:p w:rsidR="00180709" w:rsidRPr="00D33016" w:rsidRDefault="00180709" w:rsidP="007F6B32">
            <w:pPr>
              <w:pStyle w:val="TableParagraph"/>
              <w:spacing w:line="234" w:lineRule="exact"/>
              <w:ind w:left="98" w:right="88"/>
              <w:jc w:val="center"/>
              <w:rPr>
                <w:b/>
                <w:lang w:val="ru-RU"/>
              </w:rPr>
            </w:pPr>
          </w:p>
        </w:tc>
        <w:tc>
          <w:tcPr>
            <w:tcW w:w="2128" w:type="dxa"/>
            <w:gridSpan w:val="2"/>
          </w:tcPr>
          <w:p w:rsidR="00180709" w:rsidRPr="00D33016" w:rsidRDefault="00180709" w:rsidP="007F6B32">
            <w:pPr>
              <w:pStyle w:val="TableParagraph"/>
              <w:spacing w:line="234" w:lineRule="exact"/>
              <w:ind w:left="130" w:right="122"/>
              <w:jc w:val="center"/>
              <w:rPr>
                <w:b/>
                <w:lang w:val="ru-RU"/>
              </w:rPr>
            </w:pPr>
          </w:p>
        </w:tc>
        <w:tc>
          <w:tcPr>
            <w:tcW w:w="2636" w:type="dxa"/>
          </w:tcPr>
          <w:p w:rsidR="00180709" w:rsidRPr="00D33016" w:rsidRDefault="00180709" w:rsidP="007F6B32">
            <w:pPr>
              <w:pStyle w:val="TableParagraph"/>
              <w:spacing w:line="234" w:lineRule="exact"/>
              <w:ind w:left="108"/>
              <w:rPr>
                <w:b/>
                <w:lang w:val="ru-RU"/>
              </w:rPr>
            </w:pPr>
          </w:p>
        </w:tc>
      </w:tr>
      <w:tr w:rsidR="00180709" w:rsidTr="00D33016">
        <w:trPr>
          <w:trHeight w:val="254"/>
          <w:jc w:val="center"/>
        </w:trPr>
        <w:tc>
          <w:tcPr>
            <w:tcW w:w="648" w:type="dxa"/>
          </w:tcPr>
          <w:p w:rsidR="00180709" w:rsidRPr="00D33016" w:rsidRDefault="00180709" w:rsidP="007F6B32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3996" w:type="dxa"/>
          </w:tcPr>
          <w:p w:rsidR="00180709" w:rsidRPr="00A51773" w:rsidRDefault="00A51773" w:rsidP="00A51773">
            <w:pPr>
              <w:pStyle w:val="TableParagraph"/>
              <w:spacing w:line="234" w:lineRule="exact"/>
              <w:ind w:left="107"/>
              <w:rPr>
                <w:lang w:val="ru-RU"/>
              </w:rPr>
            </w:pPr>
            <w:r w:rsidRPr="00A51773">
              <w:rPr>
                <w:lang w:val="ru-RU"/>
              </w:rPr>
              <w:t>Использование сведения по экономике минерального сырья для геолого-экономической экспертизы проектов разработки месторождений полезных ископаемых</w:t>
            </w:r>
          </w:p>
        </w:tc>
        <w:tc>
          <w:tcPr>
            <w:tcW w:w="566" w:type="dxa"/>
          </w:tcPr>
          <w:p w:rsidR="00180709" w:rsidRPr="00D33016" w:rsidRDefault="00180709" w:rsidP="007F6B32">
            <w:pPr>
              <w:pStyle w:val="TableParagraph"/>
              <w:spacing w:line="234" w:lineRule="exact"/>
              <w:ind w:left="98" w:right="88"/>
              <w:jc w:val="center"/>
              <w:rPr>
                <w:b/>
                <w:lang w:val="ru-RU"/>
              </w:rPr>
            </w:pPr>
          </w:p>
        </w:tc>
        <w:tc>
          <w:tcPr>
            <w:tcW w:w="2128" w:type="dxa"/>
            <w:gridSpan w:val="2"/>
          </w:tcPr>
          <w:p w:rsidR="00180709" w:rsidRPr="00D33016" w:rsidRDefault="00180709" w:rsidP="007F6B32">
            <w:pPr>
              <w:pStyle w:val="TableParagraph"/>
              <w:spacing w:line="234" w:lineRule="exact"/>
              <w:ind w:left="130" w:right="122"/>
              <w:jc w:val="center"/>
              <w:rPr>
                <w:b/>
                <w:lang w:val="ru-RU"/>
              </w:rPr>
            </w:pPr>
          </w:p>
        </w:tc>
        <w:tc>
          <w:tcPr>
            <w:tcW w:w="2636" w:type="dxa"/>
          </w:tcPr>
          <w:p w:rsidR="00180709" w:rsidRPr="00D33016" w:rsidRDefault="00180709" w:rsidP="007F6B32">
            <w:pPr>
              <w:pStyle w:val="TableParagraph"/>
              <w:spacing w:line="234" w:lineRule="exact"/>
              <w:ind w:left="108"/>
              <w:rPr>
                <w:b/>
                <w:lang w:val="ru-RU"/>
              </w:rPr>
            </w:pPr>
          </w:p>
        </w:tc>
      </w:tr>
      <w:tr w:rsidR="00180709" w:rsidTr="00D33016">
        <w:trPr>
          <w:trHeight w:val="254"/>
          <w:jc w:val="center"/>
        </w:trPr>
        <w:tc>
          <w:tcPr>
            <w:tcW w:w="648" w:type="dxa"/>
          </w:tcPr>
          <w:p w:rsidR="00180709" w:rsidRPr="00180709" w:rsidRDefault="00180709" w:rsidP="007F6B32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3996" w:type="dxa"/>
          </w:tcPr>
          <w:p w:rsidR="00180709" w:rsidRPr="00A51773" w:rsidRDefault="00A51773" w:rsidP="007F6B32">
            <w:pPr>
              <w:pStyle w:val="TableParagraph"/>
              <w:spacing w:line="234" w:lineRule="exact"/>
              <w:ind w:left="107"/>
              <w:rPr>
                <w:lang w:val="ru-RU"/>
              </w:rPr>
            </w:pPr>
            <w:r w:rsidRPr="00A51773">
              <w:rPr>
                <w:lang w:val="ru-RU"/>
              </w:rPr>
              <w:t>Разработка ФЭМ</w:t>
            </w:r>
          </w:p>
        </w:tc>
        <w:tc>
          <w:tcPr>
            <w:tcW w:w="566" w:type="dxa"/>
          </w:tcPr>
          <w:p w:rsidR="00180709" w:rsidRPr="00180709" w:rsidRDefault="00180709" w:rsidP="007F6B32">
            <w:pPr>
              <w:pStyle w:val="TableParagraph"/>
              <w:spacing w:line="234" w:lineRule="exact"/>
              <w:ind w:left="98" w:right="88"/>
              <w:jc w:val="center"/>
              <w:rPr>
                <w:b/>
                <w:lang w:val="ru-RU"/>
              </w:rPr>
            </w:pPr>
          </w:p>
        </w:tc>
        <w:tc>
          <w:tcPr>
            <w:tcW w:w="2128" w:type="dxa"/>
            <w:gridSpan w:val="2"/>
          </w:tcPr>
          <w:p w:rsidR="00180709" w:rsidRPr="00180709" w:rsidRDefault="00180709" w:rsidP="007F6B32">
            <w:pPr>
              <w:pStyle w:val="TableParagraph"/>
              <w:spacing w:line="234" w:lineRule="exact"/>
              <w:ind w:left="130" w:right="122"/>
              <w:jc w:val="center"/>
              <w:rPr>
                <w:b/>
                <w:lang w:val="ru-RU"/>
              </w:rPr>
            </w:pPr>
          </w:p>
        </w:tc>
        <w:tc>
          <w:tcPr>
            <w:tcW w:w="2636" w:type="dxa"/>
          </w:tcPr>
          <w:p w:rsidR="00180709" w:rsidRPr="00180709" w:rsidRDefault="00180709" w:rsidP="007F6B32">
            <w:pPr>
              <w:pStyle w:val="TableParagraph"/>
              <w:spacing w:line="234" w:lineRule="exact"/>
              <w:ind w:left="108"/>
              <w:rPr>
                <w:b/>
                <w:lang w:val="ru-RU"/>
              </w:rPr>
            </w:pPr>
          </w:p>
        </w:tc>
      </w:tr>
      <w:tr w:rsidR="00197D03" w:rsidTr="00D33016">
        <w:trPr>
          <w:trHeight w:val="254"/>
          <w:jc w:val="center"/>
        </w:trPr>
        <w:tc>
          <w:tcPr>
            <w:tcW w:w="648" w:type="dxa"/>
          </w:tcPr>
          <w:p w:rsidR="00197D03" w:rsidRPr="00180709" w:rsidRDefault="00197D03" w:rsidP="007F6B32">
            <w:pPr>
              <w:pStyle w:val="TableParagraph"/>
              <w:rPr>
                <w:sz w:val="18"/>
              </w:rPr>
            </w:pPr>
          </w:p>
        </w:tc>
        <w:tc>
          <w:tcPr>
            <w:tcW w:w="3996" w:type="dxa"/>
          </w:tcPr>
          <w:p w:rsidR="00197D03" w:rsidRDefault="00197D03" w:rsidP="007F6B32">
            <w:pPr>
              <w:pStyle w:val="TableParagraph"/>
              <w:spacing w:line="234" w:lineRule="exact"/>
              <w:ind w:left="107"/>
              <w:rPr>
                <w:b/>
              </w:rPr>
            </w:pPr>
            <w:proofErr w:type="spellStart"/>
            <w:r>
              <w:t>Промежуточная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аттестация</w:t>
            </w:r>
            <w:proofErr w:type="spellEnd"/>
            <w:r>
              <w:t xml:space="preserve"> –</w:t>
            </w:r>
            <w:r>
              <w:rPr>
                <w:spacing w:val="-5"/>
              </w:rPr>
              <w:t xml:space="preserve"> </w:t>
            </w:r>
            <w:r>
              <w:rPr>
                <w:u w:val="single"/>
                <w:lang w:val="ru-RU"/>
              </w:rPr>
              <w:t>Рубежный контроль 2</w:t>
            </w:r>
          </w:p>
        </w:tc>
        <w:tc>
          <w:tcPr>
            <w:tcW w:w="566" w:type="dxa"/>
          </w:tcPr>
          <w:p w:rsidR="00197D03" w:rsidRDefault="00197D03" w:rsidP="007F6B32">
            <w:pPr>
              <w:pStyle w:val="TableParagraph"/>
              <w:spacing w:line="234" w:lineRule="exact"/>
              <w:ind w:left="98" w:right="88"/>
              <w:jc w:val="center"/>
              <w:rPr>
                <w:b/>
              </w:rPr>
            </w:pPr>
          </w:p>
        </w:tc>
        <w:tc>
          <w:tcPr>
            <w:tcW w:w="2128" w:type="dxa"/>
            <w:gridSpan w:val="2"/>
          </w:tcPr>
          <w:p w:rsidR="00197D03" w:rsidRDefault="00197D03" w:rsidP="007F6B32">
            <w:pPr>
              <w:pStyle w:val="TableParagraph"/>
              <w:spacing w:line="234" w:lineRule="exact"/>
              <w:ind w:left="130" w:right="122"/>
              <w:jc w:val="center"/>
              <w:rPr>
                <w:b/>
              </w:rPr>
            </w:pPr>
          </w:p>
        </w:tc>
        <w:tc>
          <w:tcPr>
            <w:tcW w:w="2636" w:type="dxa"/>
          </w:tcPr>
          <w:p w:rsidR="00197D03" w:rsidRDefault="00197D03" w:rsidP="007F6B32">
            <w:pPr>
              <w:pStyle w:val="TableParagraph"/>
              <w:spacing w:line="234" w:lineRule="exact"/>
              <w:ind w:left="108"/>
              <w:rPr>
                <w:b/>
              </w:rPr>
            </w:pPr>
          </w:p>
        </w:tc>
      </w:tr>
      <w:tr w:rsidR="0017153C" w:rsidTr="00D33016">
        <w:trPr>
          <w:trHeight w:val="254"/>
          <w:jc w:val="center"/>
        </w:trPr>
        <w:tc>
          <w:tcPr>
            <w:tcW w:w="648" w:type="dxa"/>
          </w:tcPr>
          <w:p w:rsidR="0017153C" w:rsidRPr="00180709" w:rsidRDefault="0017153C" w:rsidP="007F6B32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3996" w:type="dxa"/>
          </w:tcPr>
          <w:p w:rsidR="0017153C" w:rsidRDefault="0017153C" w:rsidP="007F6B32">
            <w:pPr>
              <w:pStyle w:val="TableParagraph"/>
              <w:spacing w:line="234" w:lineRule="exact"/>
              <w:ind w:left="107"/>
              <w:rPr>
                <w:b/>
              </w:rPr>
            </w:pPr>
            <w:proofErr w:type="spellStart"/>
            <w:r>
              <w:rPr>
                <w:b/>
              </w:rPr>
              <w:t>Итого</w:t>
            </w:r>
            <w:proofErr w:type="spellEnd"/>
            <w:r>
              <w:rPr>
                <w:b/>
              </w:rPr>
              <w:t>:</w:t>
            </w:r>
          </w:p>
        </w:tc>
        <w:tc>
          <w:tcPr>
            <w:tcW w:w="566" w:type="dxa"/>
          </w:tcPr>
          <w:p w:rsidR="0017153C" w:rsidRDefault="0017153C" w:rsidP="007F6B32">
            <w:pPr>
              <w:pStyle w:val="TableParagraph"/>
              <w:spacing w:line="234" w:lineRule="exact"/>
              <w:ind w:left="98" w:right="88"/>
              <w:jc w:val="center"/>
              <w:rPr>
                <w:b/>
              </w:rPr>
            </w:pPr>
          </w:p>
        </w:tc>
        <w:tc>
          <w:tcPr>
            <w:tcW w:w="2128" w:type="dxa"/>
            <w:gridSpan w:val="2"/>
          </w:tcPr>
          <w:p w:rsidR="0017153C" w:rsidRDefault="0017153C" w:rsidP="007F6B32">
            <w:pPr>
              <w:pStyle w:val="TableParagraph"/>
              <w:spacing w:line="234" w:lineRule="exact"/>
              <w:ind w:left="130" w:right="122"/>
              <w:jc w:val="center"/>
              <w:rPr>
                <w:b/>
              </w:rPr>
            </w:pPr>
          </w:p>
        </w:tc>
        <w:tc>
          <w:tcPr>
            <w:tcW w:w="2636" w:type="dxa"/>
          </w:tcPr>
          <w:p w:rsidR="0017153C" w:rsidRDefault="0017153C" w:rsidP="007F6B32">
            <w:pPr>
              <w:pStyle w:val="TableParagraph"/>
              <w:spacing w:line="234" w:lineRule="exact"/>
              <w:ind w:left="108"/>
              <w:rPr>
                <w:b/>
              </w:rPr>
            </w:pPr>
          </w:p>
        </w:tc>
      </w:tr>
    </w:tbl>
    <w:p w:rsidR="00180709" w:rsidRDefault="00180709" w:rsidP="0017153C">
      <w:pPr>
        <w:pStyle w:val="1"/>
        <w:spacing w:before="90"/>
        <w:jc w:val="both"/>
      </w:pPr>
    </w:p>
    <w:p w:rsidR="0017153C" w:rsidRDefault="0017153C" w:rsidP="0017153C">
      <w:pPr>
        <w:spacing w:before="120"/>
        <w:ind w:left="1909"/>
        <w:jc w:val="both"/>
        <w:rPr>
          <w:rFonts w:ascii="Times New Roman" w:hAnsi="Times New Roman" w:cs="Times New Roman"/>
          <w:b/>
          <w:sz w:val="24"/>
        </w:rPr>
      </w:pPr>
      <w:r w:rsidRPr="0085246E">
        <w:rPr>
          <w:rFonts w:ascii="Times New Roman" w:hAnsi="Times New Roman" w:cs="Times New Roman"/>
          <w:b/>
          <w:sz w:val="24"/>
        </w:rPr>
        <w:t>Часть</w:t>
      </w:r>
      <w:r w:rsidRPr="0085246E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85246E">
        <w:rPr>
          <w:rFonts w:ascii="Times New Roman" w:hAnsi="Times New Roman" w:cs="Times New Roman"/>
          <w:b/>
          <w:sz w:val="24"/>
        </w:rPr>
        <w:t>I.</w:t>
      </w:r>
      <w:r w:rsidRPr="0085246E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="00FF5157" w:rsidRPr="00FF5157">
        <w:rPr>
          <w:rFonts w:ascii="Times New Roman" w:hAnsi="Times New Roman" w:cs="Times New Roman"/>
          <w:b/>
          <w:sz w:val="24"/>
        </w:rPr>
        <w:t>Экономика важнейших видов минерального сырья</w:t>
      </w:r>
    </w:p>
    <w:p w:rsidR="00D33016" w:rsidRPr="00D33016" w:rsidRDefault="00D33016" w:rsidP="00D33016">
      <w:pPr>
        <w:pStyle w:val="a7"/>
        <w:numPr>
          <w:ilvl w:val="0"/>
          <w:numId w:val="8"/>
        </w:numPr>
        <w:spacing w:before="120"/>
        <w:jc w:val="both"/>
        <w:rPr>
          <w:b/>
          <w:sz w:val="24"/>
        </w:rPr>
      </w:pPr>
      <w:r w:rsidRPr="00D33016">
        <w:rPr>
          <w:b/>
          <w:sz w:val="24"/>
        </w:rPr>
        <w:t>Классификация минерального сырья</w:t>
      </w:r>
    </w:p>
    <w:p w:rsidR="00D33016" w:rsidRPr="00D33016" w:rsidRDefault="00D33016" w:rsidP="00D33016">
      <w:pPr>
        <w:pStyle w:val="a3"/>
        <w:spacing w:before="118"/>
        <w:ind w:firstLine="709"/>
        <w:jc w:val="both"/>
        <w:rPr>
          <w:rFonts w:eastAsiaTheme="minorHAnsi"/>
          <w:szCs w:val="22"/>
        </w:rPr>
      </w:pPr>
      <w:r w:rsidRPr="00D33016">
        <w:rPr>
          <w:rFonts w:eastAsiaTheme="minorHAnsi"/>
          <w:szCs w:val="22"/>
        </w:rPr>
        <w:t>Полезными ископаемыми являются природные минеральные вещества (неорганического и органического происхождения) в земной коре, которые при современном состоянии техники могут быть с достаточным экономическим эффектом использованы в народном хозяйстве в естественном виде или после предварительной обработки. По мере развития новых технологий, появления новых отраслей промышленности происходят существенные изменения в структуре потребления различных полезных ископаемых и возникают новые виды минерального сырья, число которых продолжает неуклонно возрастать. Так, развитие производства атомной энергии, космической и реактивной техники, электроники, радиотехники, автоматики и возникновения различных других отраслей промышленности и видов новых технологий обусловило широкое использование большой группы редких металлов и рассеянных элементов.</w:t>
      </w:r>
    </w:p>
    <w:p w:rsidR="00D33016" w:rsidRPr="00D33016" w:rsidRDefault="00D33016" w:rsidP="00D330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30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настоящее время насчитывается более 200 различных видов минерального сырья, применяемых в промышленности и сельском хозяйстве. </w:t>
      </w:r>
    </w:p>
    <w:p w:rsidR="00526EBC" w:rsidRPr="00526EBC" w:rsidRDefault="00D33016" w:rsidP="0060675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 w:rsidRPr="00D330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Запасы и ресурсы </w:t>
      </w:r>
      <w:r w:rsidR="001B51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(ОПРЕДЕЛЕНИЯ ПО СТАНДАРТУ </w:t>
      </w:r>
      <w:r w:rsidR="001B51BB" w:rsidRPr="001B51BB">
        <w:rPr>
          <w:rFonts w:ascii="Times New Roman" w:hAnsi="Times New Roman" w:cs="Times New Roman"/>
          <w:sz w:val="24"/>
          <w:szCs w:val="24"/>
        </w:rPr>
        <w:t>KAZ RC</w:t>
      </w:r>
      <w:r w:rsidR="001B51BB">
        <w:t>)</w:t>
      </w:r>
      <w:r w:rsidR="001B51B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330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это </w:t>
      </w:r>
      <w:r w:rsidR="00526EBC" w:rsidRPr="00526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концентрация или проявление </w:t>
      </w:r>
      <w:r w:rsidR="0060675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полезных ископаемых</w:t>
      </w:r>
      <w:r w:rsidRPr="00D330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недрах</w:t>
      </w:r>
      <w:r w:rsidR="00526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на поверхности земли</w:t>
      </w:r>
      <w:r w:rsidRPr="00D330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526EBC" w:rsidRPr="00526EB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ресурсы</w:t>
      </w:r>
      <w:r w:rsidR="00526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067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(предполагаемые, выявленные, измеренные) </w:t>
      </w:r>
      <w:r w:rsidR="00526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="00F038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оценены на </w:t>
      </w:r>
      <w:r w:rsidR="00526EBC" w:rsidRPr="00526EB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основе геологичес</w:t>
      </w:r>
      <w:r w:rsidR="00F038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ких данных, включая опробование, определено их пространственное размещение, имеющая выдержанные скопления минерального вещества, </w:t>
      </w:r>
      <w:r w:rsidR="00F03843" w:rsidRPr="00F038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которые дают основания предполагать достаточно реальную возможность его извлечения </w:t>
      </w:r>
      <w:r w:rsidR="00F03843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недр в обозримой перспективе;</w:t>
      </w:r>
      <w:proofErr w:type="gramEnd"/>
      <w:r w:rsidR="00F038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3301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запасы</w:t>
      </w:r>
      <w:r w:rsidRPr="00D330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установленное количество полезного ископаемого по данным геологоразведочных работ</w:t>
      </w:r>
      <w:r w:rsidR="00F038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0675F">
        <w:rPr>
          <w:rFonts w:ascii="Times New Roman" w:eastAsia="Times New Roman" w:hAnsi="Times New Roman" w:cs="Times New Roman"/>
          <w:sz w:val="24"/>
          <w:szCs w:val="24"/>
          <w:lang w:eastAsia="ru-RU"/>
        </w:rPr>
        <w:t>(на базе выявленных и измеренных ресурсов) и в достаточной степени изучены для дальнейшего</w:t>
      </w:r>
      <w:r w:rsidR="00526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промышленно</w:t>
      </w:r>
      <w:r w:rsidR="0060675F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="00526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освоени</w:t>
      </w:r>
      <w:r w:rsidR="006067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я. </w:t>
      </w:r>
      <w:r w:rsidR="00526EBC" w:rsidRPr="00526EBC">
        <w:rPr>
          <w:rFonts w:ascii="Times New Roman" w:eastAsia="Times New Roman" w:hAnsi="Times New Roman" w:cs="Times New Roman"/>
          <w:sz w:val="24"/>
        </w:rPr>
        <w:t>Части</w:t>
      </w:r>
      <w:r w:rsidR="00526EBC" w:rsidRPr="00526EB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526EBC" w:rsidRPr="00526EBC">
        <w:rPr>
          <w:rFonts w:ascii="Times New Roman" w:eastAsia="Times New Roman" w:hAnsi="Times New Roman" w:cs="Times New Roman"/>
          <w:sz w:val="24"/>
        </w:rPr>
        <w:t>месторождения</w:t>
      </w:r>
      <w:r w:rsidR="00526EBC" w:rsidRPr="00526EB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526EBC" w:rsidRPr="00526EBC">
        <w:rPr>
          <w:rFonts w:ascii="Times New Roman" w:eastAsia="Times New Roman" w:hAnsi="Times New Roman" w:cs="Times New Roman"/>
          <w:sz w:val="24"/>
        </w:rPr>
        <w:t>твердых</w:t>
      </w:r>
      <w:r w:rsidR="00526EBC" w:rsidRPr="00526EB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526EBC" w:rsidRPr="00526EBC">
        <w:rPr>
          <w:rFonts w:ascii="Times New Roman" w:eastAsia="Times New Roman" w:hAnsi="Times New Roman" w:cs="Times New Roman"/>
          <w:sz w:val="24"/>
        </w:rPr>
        <w:t>полезных</w:t>
      </w:r>
      <w:r w:rsidR="00526EBC" w:rsidRPr="00526EB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526EBC" w:rsidRPr="00526EBC">
        <w:rPr>
          <w:rFonts w:ascii="Times New Roman" w:eastAsia="Times New Roman" w:hAnsi="Times New Roman" w:cs="Times New Roman"/>
          <w:sz w:val="24"/>
        </w:rPr>
        <w:t>ископаемых,</w:t>
      </w:r>
      <w:r w:rsidR="00526EBC" w:rsidRPr="00526EB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526EBC" w:rsidRPr="00526EBC">
        <w:rPr>
          <w:rFonts w:ascii="Times New Roman" w:eastAsia="Times New Roman" w:hAnsi="Times New Roman" w:cs="Times New Roman"/>
          <w:sz w:val="24"/>
        </w:rPr>
        <w:t>которые</w:t>
      </w:r>
      <w:r w:rsidR="00526EBC" w:rsidRPr="00526EB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526EBC" w:rsidRPr="00526EBC">
        <w:rPr>
          <w:rFonts w:ascii="Times New Roman" w:eastAsia="Times New Roman" w:hAnsi="Times New Roman" w:cs="Times New Roman"/>
          <w:sz w:val="24"/>
        </w:rPr>
        <w:t>не</w:t>
      </w:r>
      <w:r w:rsidR="00526EBC" w:rsidRPr="00526EB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526EBC" w:rsidRPr="00526EBC">
        <w:rPr>
          <w:rFonts w:ascii="Times New Roman" w:eastAsia="Times New Roman" w:hAnsi="Times New Roman" w:cs="Times New Roman"/>
          <w:sz w:val="24"/>
        </w:rPr>
        <w:t>имеют</w:t>
      </w:r>
      <w:r w:rsidR="00526EBC" w:rsidRPr="00526EB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526EBC" w:rsidRPr="00526EBC">
        <w:rPr>
          <w:rFonts w:ascii="Times New Roman" w:eastAsia="Times New Roman" w:hAnsi="Times New Roman" w:cs="Times New Roman"/>
          <w:sz w:val="24"/>
        </w:rPr>
        <w:t>обоснованных</w:t>
      </w:r>
      <w:r w:rsidR="00526EBC" w:rsidRPr="00526EB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526EBC" w:rsidRPr="00526EBC">
        <w:rPr>
          <w:rFonts w:ascii="Times New Roman" w:eastAsia="Times New Roman" w:hAnsi="Times New Roman" w:cs="Times New Roman"/>
          <w:sz w:val="24"/>
        </w:rPr>
        <w:t>перспектив</w:t>
      </w:r>
      <w:r w:rsidR="00526EBC" w:rsidRPr="00526EB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526EBC" w:rsidRPr="00526EBC">
        <w:rPr>
          <w:rFonts w:ascii="Times New Roman" w:eastAsia="Times New Roman" w:hAnsi="Times New Roman" w:cs="Times New Roman"/>
          <w:sz w:val="24"/>
        </w:rPr>
        <w:t>для</w:t>
      </w:r>
      <w:r w:rsidR="00526EBC" w:rsidRPr="00526EB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526EBC" w:rsidRPr="00526EBC">
        <w:rPr>
          <w:rFonts w:ascii="Times New Roman" w:eastAsia="Times New Roman" w:hAnsi="Times New Roman" w:cs="Times New Roman"/>
          <w:sz w:val="24"/>
        </w:rPr>
        <w:t>возможной</w:t>
      </w:r>
      <w:r w:rsidR="00526EBC" w:rsidRPr="00526EB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526EBC" w:rsidRPr="00526EBC">
        <w:rPr>
          <w:rFonts w:ascii="Times New Roman" w:eastAsia="Times New Roman" w:hAnsi="Times New Roman" w:cs="Times New Roman"/>
          <w:sz w:val="24"/>
        </w:rPr>
        <w:t>рентабельной</w:t>
      </w:r>
      <w:r w:rsidR="00526EBC" w:rsidRPr="00526EB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526EBC" w:rsidRPr="00526EBC">
        <w:rPr>
          <w:rFonts w:ascii="Times New Roman" w:eastAsia="Times New Roman" w:hAnsi="Times New Roman" w:cs="Times New Roman"/>
          <w:sz w:val="24"/>
        </w:rPr>
        <w:t>добычи</w:t>
      </w:r>
      <w:r w:rsidR="00526EBC" w:rsidRPr="00526EB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526EBC" w:rsidRPr="00526EBC">
        <w:rPr>
          <w:rFonts w:ascii="Times New Roman" w:eastAsia="Times New Roman" w:hAnsi="Times New Roman" w:cs="Times New Roman"/>
          <w:sz w:val="24"/>
        </w:rPr>
        <w:t>(не</w:t>
      </w:r>
      <w:r w:rsidR="00526EBC" w:rsidRPr="00526EB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526EBC" w:rsidRPr="00526EBC">
        <w:rPr>
          <w:rFonts w:ascii="Times New Roman" w:eastAsia="Times New Roman" w:hAnsi="Times New Roman" w:cs="Times New Roman"/>
          <w:sz w:val="24"/>
        </w:rPr>
        <w:t>экономическая минерализация), не</w:t>
      </w:r>
      <w:r w:rsidR="00526EBC" w:rsidRPr="00526EB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526EBC" w:rsidRPr="00526EBC">
        <w:rPr>
          <w:rFonts w:ascii="Times New Roman" w:eastAsia="Times New Roman" w:hAnsi="Times New Roman" w:cs="Times New Roman"/>
          <w:sz w:val="24"/>
        </w:rPr>
        <w:t>могут быть квалифицированы в качестве</w:t>
      </w:r>
      <w:r w:rsidR="00526EBC" w:rsidRPr="00526EBC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526EBC" w:rsidRPr="00526EBC">
        <w:rPr>
          <w:rFonts w:ascii="Times New Roman" w:eastAsia="Times New Roman" w:hAnsi="Times New Roman" w:cs="Times New Roman"/>
          <w:sz w:val="24"/>
        </w:rPr>
        <w:t>Минеральных</w:t>
      </w:r>
      <w:r w:rsidR="00526EBC" w:rsidRPr="00526EBC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="00526EBC" w:rsidRPr="00526EBC">
        <w:rPr>
          <w:rFonts w:ascii="Times New Roman" w:eastAsia="Times New Roman" w:hAnsi="Times New Roman" w:cs="Times New Roman"/>
          <w:sz w:val="24"/>
        </w:rPr>
        <w:t>Ресурсов.</w:t>
      </w:r>
    </w:p>
    <w:p w:rsidR="0060675F" w:rsidRDefault="001B51BB" w:rsidP="001B51BB">
      <w:pPr>
        <w:pStyle w:val="a3"/>
        <w:spacing w:before="118"/>
        <w:ind w:firstLine="709"/>
        <w:jc w:val="both"/>
        <w:rPr>
          <w:rFonts w:eastAsiaTheme="minorHAnsi"/>
          <w:b/>
          <w:szCs w:val="22"/>
        </w:rPr>
      </w:pPr>
      <w:r>
        <w:rPr>
          <w:snapToGrid w:val="0"/>
          <w:color w:val="000000"/>
        </w:rPr>
        <w:t>В настоящее время из недр извлекается около 200 видов полезных ископаемых. Приведенная ниже экономическая классификация полезных ископаемых и минерального сырья построена на признаке преимущественного использования отдельных групп в отраслях промышленности. В ней выделено</w:t>
      </w:r>
      <w:r w:rsidR="00A51773">
        <w:rPr>
          <w:snapToGrid w:val="0"/>
          <w:color w:val="000000"/>
        </w:rPr>
        <w:t xml:space="preserve"> 9 групп и 44</w:t>
      </w:r>
      <w:r>
        <w:rPr>
          <w:snapToGrid w:val="0"/>
          <w:color w:val="000000"/>
        </w:rPr>
        <w:t xml:space="preserve"> подгрупп полезных ископаемых (см. табл.</w:t>
      </w:r>
      <w:r w:rsidR="00A51773">
        <w:rPr>
          <w:snapToGrid w:val="0"/>
          <w:color w:val="000000"/>
        </w:rPr>
        <w:t>, смотри лекцию Классификация ПИ</w:t>
      </w:r>
      <w:r>
        <w:rPr>
          <w:snapToGrid w:val="0"/>
          <w:color w:val="000000"/>
        </w:rPr>
        <w:t>)</w:t>
      </w:r>
    </w:p>
    <w:p w:rsidR="001B51BB" w:rsidRDefault="001B51BB" w:rsidP="0060675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7D03" w:rsidRDefault="00197D03" w:rsidP="0060675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15C34" w:rsidRDefault="00615C34" w:rsidP="0060675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15C34" w:rsidRDefault="00615C34" w:rsidP="0060675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15C34" w:rsidRDefault="00615C34" w:rsidP="0060675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15C34" w:rsidRDefault="00615C34" w:rsidP="0060675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7D03" w:rsidRDefault="00197D03" w:rsidP="0060675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675F" w:rsidRPr="0060675F" w:rsidRDefault="0060675F" w:rsidP="0060675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067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Классификация основных видов полезных ископаемых</w:t>
      </w:r>
    </w:p>
    <w:p w:rsidR="0060675F" w:rsidRPr="0060675F" w:rsidRDefault="0060675F" w:rsidP="0060675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827"/>
        <w:gridCol w:w="4827"/>
      </w:tblGrid>
      <w:tr w:rsidR="0060675F" w:rsidRPr="0060675F" w:rsidTr="007F6B32">
        <w:trPr>
          <w:cantSplit/>
        </w:trPr>
        <w:tc>
          <w:tcPr>
            <w:tcW w:w="4827" w:type="dxa"/>
            <w:tcBorders>
              <w:bottom w:val="nil"/>
            </w:tcBorders>
          </w:tcPr>
          <w:p w:rsidR="0060675F" w:rsidRPr="0060675F" w:rsidRDefault="0060675F" w:rsidP="00606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sz w:val="20"/>
                <w:szCs w:val="20"/>
                <w:lang w:eastAsia="ru-RU"/>
              </w:rPr>
              <w:t>I. Твердое топливно-энергетическое и химическое сырье</w:t>
            </w:r>
          </w:p>
        </w:tc>
        <w:tc>
          <w:tcPr>
            <w:tcW w:w="4827" w:type="dxa"/>
            <w:tcBorders>
              <w:bottom w:val="nil"/>
            </w:tcBorders>
          </w:tcPr>
          <w:p w:rsidR="0060675F" w:rsidRPr="0060675F" w:rsidRDefault="0060675F" w:rsidP="00606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sz w:val="20"/>
                <w:szCs w:val="20"/>
                <w:lang w:eastAsia="ru-RU"/>
              </w:rPr>
              <w:t>V. Техническое сырье, драгоценные, полудрагоценные и поделочные камни</w:t>
            </w:r>
          </w:p>
        </w:tc>
      </w:tr>
      <w:tr w:rsidR="0060675F" w:rsidRPr="0060675F" w:rsidTr="007F6B32">
        <w:trPr>
          <w:cantSplit/>
        </w:trPr>
        <w:tc>
          <w:tcPr>
            <w:tcW w:w="4827" w:type="dxa"/>
            <w:tcBorders>
              <w:bottom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44" w:hanging="244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1. Каменный уголь – коксующийся, антрацит, энергетический</w:t>
            </w:r>
          </w:p>
        </w:tc>
        <w:tc>
          <w:tcPr>
            <w:tcW w:w="4827" w:type="dxa"/>
            <w:vMerge w:val="restart"/>
            <w:tcBorders>
              <w:bottom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44" w:hanging="244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5. </w:t>
            </w:r>
            <w:proofErr w:type="gram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Поделочные камни: первого класса – нефрит, родонит, лазурит, малахит и др.; второго класса –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агольматолит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, обсидиан и др.; третьего класса – лабрадорит, мрамор, яшма и др.; Поделочные камни органического происхождения: мамонтовая кость, окаменелое дерево.</w:t>
            </w:r>
            <w:proofErr w:type="gramEnd"/>
          </w:p>
        </w:tc>
      </w:tr>
      <w:tr w:rsidR="0060675F" w:rsidRPr="0060675F" w:rsidTr="007F6B32">
        <w:trPr>
          <w:cantSplit/>
        </w:trPr>
        <w:tc>
          <w:tcPr>
            <w:tcW w:w="4827" w:type="dxa"/>
            <w:tcBorders>
              <w:top w:val="dashed" w:sz="4" w:space="0" w:color="auto"/>
              <w:bottom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3. Бурый уголь и лигниты</w:t>
            </w:r>
          </w:p>
        </w:tc>
        <w:tc>
          <w:tcPr>
            <w:tcW w:w="4827" w:type="dxa"/>
            <w:vMerge/>
            <w:tcBorders>
              <w:top w:val="dashed" w:sz="4" w:space="0" w:color="auto"/>
              <w:bottom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</w:tr>
      <w:tr w:rsidR="0060675F" w:rsidRPr="0060675F" w:rsidTr="007F6B32">
        <w:trPr>
          <w:cantSplit/>
        </w:trPr>
        <w:tc>
          <w:tcPr>
            <w:tcW w:w="4827" w:type="dxa"/>
            <w:tcBorders>
              <w:top w:val="dashed" w:sz="4" w:space="0" w:color="auto"/>
              <w:bottom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2. Уран</w:t>
            </w:r>
          </w:p>
        </w:tc>
        <w:tc>
          <w:tcPr>
            <w:tcW w:w="4827" w:type="dxa"/>
            <w:vMerge/>
            <w:tcBorders>
              <w:top w:val="dashed" w:sz="4" w:space="0" w:color="auto"/>
              <w:bottom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</w:tr>
      <w:tr w:rsidR="0060675F" w:rsidRPr="0060675F" w:rsidTr="007F6B32">
        <w:trPr>
          <w:cantSplit/>
        </w:trPr>
        <w:tc>
          <w:tcPr>
            <w:tcW w:w="4827" w:type="dxa"/>
            <w:tcBorders>
              <w:top w:val="dashed" w:sz="4" w:space="0" w:color="auto"/>
              <w:bottom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4. Горючие сланцы</w:t>
            </w:r>
          </w:p>
        </w:tc>
        <w:tc>
          <w:tcPr>
            <w:tcW w:w="4827" w:type="dxa"/>
            <w:vMerge/>
            <w:tcBorders>
              <w:top w:val="dashed" w:sz="4" w:space="0" w:color="auto"/>
              <w:bottom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36" w:hanging="236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</w:tr>
      <w:tr w:rsidR="0060675F" w:rsidRPr="0060675F" w:rsidTr="007F6B32">
        <w:trPr>
          <w:cantSplit/>
        </w:trPr>
        <w:tc>
          <w:tcPr>
            <w:tcW w:w="4827" w:type="dxa"/>
            <w:tcBorders>
              <w:top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5.Торф</w:t>
            </w:r>
          </w:p>
        </w:tc>
        <w:tc>
          <w:tcPr>
            <w:tcW w:w="4827" w:type="dxa"/>
            <w:vMerge/>
            <w:tcBorders>
              <w:top w:val="dashed" w:sz="4" w:space="0" w:color="auto"/>
              <w:bottom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</w:tr>
      <w:tr w:rsidR="0060675F" w:rsidRPr="0060675F" w:rsidTr="007F6B32">
        <w:trPr>
          <w:cantSplit/>
        </w:trPr>
        <w:tc>
          <w:tcPr>
            <w:tcW w:w="4827" w:type="dxa"/>
            <w:tcBorders>
              <w:bottom w:val="nil"/>
            </w:tcBorders>
          </w:tcPr>
          <w:p w:rsidR="0060675F" w:rsidRPr="0060675F" w:rsidRDefault="0060675F" w:rsidP="00606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sz w:val="20"/>
                <w:szCs w:val="20"/>
                <w:lang w:eastAsia="ru-RU"/>
              </w:rPr>
              <w:t>II. Жидкое и газообразное топливно-энергетическое и химическое сырье</w:t>
            </w:r>
          </w:p>
        </w:tc>
        <w:tc>
          <w:tcPr>
            <w:tcW w:w="4827" w:type="dxa"/>
            <w:tcBorders>
              <w:top w:val="dashed" w:sz="4" w:space="0" w:color="auto"/>
              <w:bottom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44" w:hanging="244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6. Сырье для каменного литья: диабазы, базальты и др.</w:t>
            </w:r>
          </w:p>
        </w:tc>
      </w:tr>
      <w:tr w:rsidR="0060675F" w:rsidRPr="0060675F" w:rsidTr="007F6B32">
        <w:trPr>
          <w:cantSplit/>
        </w:trPr>
        <w:tc>
          <w:tcPr>
            <w:tcW w:w="4827" w:type="dxa"/>
            <w:tcBorders>
              <w:bottom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1. Нефть</w:t>
            </w:r>
          </w:p>
        </w:tc>
        <w:tc>
          <w:tcPr>
            <w:tcW w:w="4827" w:type="dxa"/>
            <w:tcBorders>
              <w:top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7. Каменные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кислотоупоры</w:t>
            </w:r>
            <w:proofErr w:type="spellEnd"/>
          </w:p>
        </w:tc>
      </w:tr>
      <w:tr w:rsidR="0060675F" w:rsidRPr="0060675F" w:rsidTr="007F6B32">
        <w:trPr>
          <w:cantSplit/>
        </w:trPr>
        <w:tc>
          <w:tcPr>
            <w:tcW w:w="4827" w:type="dxa"/>
            <w:tcBorders>
              <w:top w:val="dashed" w:sz="4" w:space="0" w:color="auto"/>
              <w:bottom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2. Природный газ</w:t>
            </w:r>
          </w:p>
        </w:tc>
        <w:tc>
          <w:tcPr>
            <w:tcW w:w="4827" w:type="dxa"/>
            <w:tcBorders>
              <w:bottom w:val="nil"/>
            </w:tcBorders>
          </w:tcPr>
          <w:p w:rsidR="0060675F" w:rsidRPr="0060675F" w:rsidRDefault="0060675F" w:rsidP="0060675F">
            <w:pPr>
              <w:keepNext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VI. Сырье для строительной индустрии</w:t>
            </w:r>
          </w:p>
        </w:tc>
      </w:tr>
      <w:tr w:rsidR="0060675F" w:rsidRPr="0060675F" w:rsidTr="007F6B32">
        <w:trPr>
          <w:cantSplit/>
        </w:trPr>
        <w:tc>
          <w:tcPr>
            <w:tcW w:w="4827" w:type="dxa"/>
            <w:tcBorders>
              <w:top w:val="dashed" w:sz="4" w:space="0" w:color="auto"/>
              <w:bottom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3. Газовый конденсат </w:t>
            </w:r>
          </w:p>
        </w:tc>
        <w:tc>
          <w:tcPr>
            <w:tcW w:w="4827" w:type="dxa"/>
            <w:vMerge w:val="restart"/>
            <w:tcBorders>
              <w:bottom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44" w:hanging="244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1. </w:t>
            </w: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ab/>
            </w:r>
            <w:proofErr w:type="gram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Строительные камни: стеновые (изверженные, осадочные, метаморфические горные породы), кровельные (сланцы и др.), дорожные (галька, гравий, щебень), бутовые</w:t>
            </w:r>
            <w:proofErr w:type="gramEnd"/>
          </w:p>
        </w:tc>
      </w:tr>
      <w:tr w:rsidR="0060675F" w:rsidRPr="0060675F" w:rsidTr="007F6B32">
        <w:trPr>
          <w:cantSplit/>
        </w:trPr>
        <w:tc>
          <w:tcPr>
            <w:tcW w:w="4827" w:type="dxa"/>
            <w:tcBorders>
              <w:top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4. Попутный нефтяной газ</w:t>
            </w:r>
          </w:p>
        </w:tc>
        <w:tc>
          <w:tcPr>
            <w:tcW w:w="4827" w:type="dxa"/>
            <w:vMerge/>
            <w:tcBorders>
              <w:top w:val="dashed" w:sz="4" w:space="0" w:color="auto"/>
              <w:bottom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36" w:hanging="236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</w:tr>
      <w:tr w:rsidR="0060675F" w:rsidRPr="0060675F" w:rsidTr="007F6B32">
        <w:trPr>
          <w:cantSplit/>
        </w:trPr>
        <w:tc>
          <w:tcPr>
            <w:tcW w:w="4827" w:type="dxa"/>
            <w:tcBorders>
              <w:bottom w:val="nil"/>
            </w:tcBorders>
          </w:tcPr>
          <w:p w:rsidR="0060675F" w:rsidRPr="0060675F" w:rsidRDefault="0060675F" w:rsidP="00606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sz w:val="20"/>
                <w:szCs w:val="20"/>
                <w:lang w:eastAsia="ru-RU"/>
              </w:rPr>
              <w:t>III. Металлы</w:t>
            </w:r>
          </w:p>
        </w:tc>
        <w:tc>
          <w:tcPr>
            <w:tcW w:w="4827" w:type="dxa"/>
            <w:vMerge/>
            <w:tcBorders>
              <w:top w:val="dashed" w:sz="4" w:space="0" w:color="auto"/>
              <w:bottom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36" w:hanging="236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</w:tr>
      <w:tr w:rsidR="0060675F" w:rsidRPr="0060675F" w:rsidTr="007F6B32">
        <w:trPr>
          <w:cantSplit/>
        </w:trPr>
        <w:tc>
          <w:tcPr>
            <w:tcW w:w="4827" w:type="dxa"/>
            <w:tcBorders>
              <w:bottom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1. Черные металлы: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Fe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Mn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Cr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Ti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, V</w:t>
            </w:r>
          </w:p>
        </w:tc>
        <w:tc>
          <w:tcPr>
            <w:tcW w:w="4827" w:type="dxa"/>
            <w:vMerge/>
            <w:tcBorders>
              <w:top w:val="dashed" w:sz="4" w:space="0" w:color="auto"/>
              <w:bottom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36" w:hanging="236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</w:tr>
      <w:tr w:rsidR="0060675F" w:rsidRPr="0060675F" w:rsidTr="007F6B32">
        <w:trPr>
          <w:cantSplit/>
        </w:trPr>
        <w:tc>
          <w:tcPr>
            <w:tcW w:w="4827" w:type="dxa"/>
            <w:tcBorders>
              <w:top w:val="dashed" w:sz="4" w:space="0" w:color="auto"/>
              <w:bottom w:val="nil"/>
            </w:tcBorders>
          </w:tcPr>
          <w:p w:rsidR="0060675F" w:rsidRPr="0060675F" w:rsidRDefault="0060675F" w:rsidP="0060675F">
            <w:pPr>
              <w:spacing w:after="0" w:line="240" w:lineRule="auto"/>
              <w:ind w:left="244" w:hanging="244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val="en-US"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2. Цветные металлы: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Al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Mg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Cu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Pb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. </w:t>
            </w: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val="en-US" w:eastAsia="ru-RU"/>
              </w:rPr>
              <w:t xml:space="preserve">Zn, Ni, Co,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val="en-US" w:eastAsia="ru-RU"/>
              </w:rPr>
              <w:t>Sn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val="en-US" w:eastAsia="ru-RU"/>
              </w:rPr>
              <w:t xml:space="preserve">, W, Mo, Hg, Bi,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val="en-US" w:eastAsia="ru-RU"/>
              </w:rPr>
              <w:t>Sb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val="en-US" w:eastAsia="ru-RU"/>
              </w:rPr>
              <w:t>, As</w:t>
            </w:r>
          </w:p>
        </w:tc>
        <w:tc>
          <w:tcPr>
            <w:tcW w:w="4827" w:type="dxa"/>
            <w:tcBorders>
              <w:top w:val="dashed" w:sz="4" w:space="0" w:color="auto"/>
              <w:bottom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36" w:hanging="236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2. </w:t>
            </w: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ab/>
              <w:t>Облицовочные камни: мраморы, граниты, лабрадориты и др.</w:t>
            </w:r>
          </w:p>
        </w:tc>
      </w:tr>
      <w:tr w:rsidR="0060675F" w:rsidRPr="0060675F" w:rsidTr="007F6B32">
        <w:trPr>
          <w:cantSplit/>
        </w:trPr>
        <w:tc>
          <w:tcPr>
            <w:tcW w:w="4827" w:type="dxa"/>
            <w:tcBorders>
              <w:bottom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3. Редкие металлы: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Li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Be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Nb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Ta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Zr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, РЗМ,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Sr</w:t>
            </w:r>
            <w:proofErr w:type="spellEnd"/>
          </w:p>
        </w:tc>
        <w:tc>
          <w:tcPr>
            <w:tcW w:w="4827" w:type="dxa"/>
            <w:vMerge w:val="restart"/>
            <w:tcBorders>
              <w:top w:val="dashed" w:sz="4" w:space="0" w:color="auto"/>
              <w:bottom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36" w:hanging="236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3. Цементное сырье: мергели, известняки, глинистые сланцы, глины и др.</w:t>
            </w:r>
          </w:p>
        </w:tc>
      </w:tr>
      <w:tr w:rsidR="0060675F" w:rsidRPr="0060675F" w:rsidTr="007F6B32">
        <w:trPr>
          <w:cantSplit/>
          <w:trHeight w:val="232"/>
        </w:trPr>
        <w:tc>
          <w:tcPr>
            <w:tcW w:w="4827" w:type="dxa"/>
            <w:vMerge w:val="restart"/>
            <w:tcBorders>
              <w:top w:val="dashed" w:sz="4" w:space="0" w:color="auto"/>
              <w:bottom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44" w:hanging="244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4. Рассеянные элементы: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Sc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Ga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Ge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Rb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Cz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Cd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In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Ta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Se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Te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Ga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Re</w:t>
            </w:r>
            <w:proofErr w:type="spellEnd"/>
          </w:p>
        </w:tc>
        <w:tc>
          <w:tcPr>
            <w:tcW w:w="4827" w:type="dxa"/>
            <w:vMerge/>
            <w:tcBorders>
              <w:top w:val="dashed" w:sz="4" w:space="0" w:color="auto"/>
              <w:bottom w:val="dashed" w:sz="4" w:space="0" w:color="auto"/>
            </w:tcBorders>
          </w:tcPr>
          <w:p w:rsidR="0060675F" w:rsidRPr="0060675F" w:rsidRDefault="0060675F" w:rsidP="0060675F">
            <w:pPr>
              <w:keepNext/>
              <w:spacing w:after="0" w:line="240" w:lineRule="auto"/>
              <w:ind w:left="236" w:hanging="236"/>
              <w:outlineLvl w:val="2"/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sz w:val="16"/>
                <w:szCs w:val="20"/>
                <w:lang w:eastAsia="ru-RU"/>
              </w:rPr>
            </w:pPr>
          </w:p>
        </w:tc>
      </w:tr>
      <w:tr w:rsidR="0060675F" w:rsidRPr="0060675F" w:rsidTr="007F6B32">
        <w:trPr>
          <w:cantSplit/>
          <w:trHeight w:val="231"/>
        </w:trPr>
        <w:tc>
          <w:tcPr>
            <w:tcW w:w="4827" w:type="dxa"/>
            <w:vMerge/>
            <w:tcBorders>
              <w:top w:val="dashed" w:sz="4" w:space="0" w:color="auto"/>
              <w:bottom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44" w:hanging="244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27" w:type="dxa"/>
            <w:tcBorders>
              <w:top w:val="dashed" w:sz="4" w:space="0" w:color="auto"/>
              <w:bottom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36" w:hanging="236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4. Наполнители бетона: щебень, песок и др.</w:t>
            </w:r>
          </w:p>
        </w:tc>
      </w:tr>
      <w:tr w:rsidR="0060675F" w:rsidRPr="0060675F" w:rsidTr="007F6B32">
        <w:trPr>
          <w:cantSplit/>
        </w:trPr>
        <w:tc>
          <w:tcPr>
            <w:tcW w:w="4827" w:type="dxa"/>
            <w:tcBorders>
              <w:top w:val="dashed" w:sz="4" w:space="0" w:color="auto"/>
              <w:bottom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5. Благородные металлы: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Au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Ag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Pt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Pd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Ir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Os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Ro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Ru</w:t>
            </w:r>
            <w:proofErr w:type="spellEnd"/>
          </w:p>
        </w:tc>
        <w:tc>
          <w:tcPr>
            <w:tcW w:w="4827" w:type="dxa"/>
            <w:vMerge w:val="restart"/>
            <w:tcBorders>
              <w:top w:val="dashed" w:sz="4" w:space="0" w:color="auto"/>
              <w:bottom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36" w:hanging="236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5. Вяжущие материалы: мергели, известняки, глины гипс, ангидрит</w:t>
            </w:r>
          </w:p>
        </w:tc>
      </w:tr>
      <w:tr w:rsidR="0060675F" w:rsidRPr="0060675F" w:rsidTr="007F6B32">
        <w:trPr>
          <w:cantSplit/>
        </w:trPr>
        <w:tc>
          <w:tcPr>
            <w:tcW w:w="4827" w:type="dxa"/>
            <w:tcBorders>
              <w:top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6. Радиоактивные металлы: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Th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Ra</w:t>
            </w:r>
            <w:proofErr w:type="spellEnd"/>
          </w:p>
        </w:tc>
        <w:tc>
          <w:tcPr>
            <w:tcW w:w="4827" w:type="dxa"/>
            <w:vMerge/>
            <w:tcBorders>
              <w:top w:val="dashed" w:sz="4" w:space="0" w:color="auto"/>
              <w:bottom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36" w:hanging="236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</w:tr>
      <w:tr w:rsidR="0060675F" w:rsidRPr="0060675F" w:rsidTr="007F6B32">
        <w:trPr>
          <w:cantSplit/>
        </w:trPr>
        <w:tc>
          <w:tcPr>
            <w:tcW w:w="4827" w:type="dxa"/>
            <w:tcBorders>
              <w:bottom w:val="nil"/>
            </w:tcBorders>
          </w:tcPr>
          <w:p w:rsidR="0060675F" w:rsidRPr="0060675F" w:rsidRDefault="0060675F" w:rsidP="0060675F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napToGrid w:val="0"/>
                <w:color w:val="000000"/>
                <w:sz w:val="16"/>
                <w:szCs w:val="20"/>
                <w:lang w:eastAsia="ru-RU"/>
              </w:rPr>
            </w:pPr>
            <w:bookmarkStart w:id="0" w:name="_Toc116697093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16"/>
                <w:szCs w:val="20"/>
                <w:lang w:eastAsia="ru-RU"/>
              </w:rPr>
              <w:t>IV. Нерудное сырье для металлургии</w:t>
            </w:r>
            <w:bookmarkEnd w:id="0"/>
          </w:p>
        </w:tc>
        <w:tc>
          <w:tcPr>
            <w:tcW w:w="4827" w:type="dxa"/>
            <w:vMerge w:val="restart"/>
            <w:tcBorders>
              <w:top w:val="dashed" w:sz="4" w:space="0" w:color="auto"/>
              <w:bottom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36" w:hanging="236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6. </w:t>
            </w: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ab/>
              <w:t>Гидравлические добавки: трассы, пемза, диатомиты, трепел, опока, перлит и др.</w:t>
            </w:r>
          </w:p>
        </w:tc>
      </w:tr>
      <w:tr w:rsidR="0060675F" w:rsidRPr="0060675F" w:rsidTr="007F6B32">
        <w:trPr>
          <w:cantSplit/>
          <w:trHeight w:val="230"/>
        </w:trPr>
        <w:tc>
          <w:tcPr>
            <w:tcW w:w="4827" w:type="dxa"/>
            <w:vMerge w:val="restart"/>
          </w:tcPr>
          <w:p w:rsidR="0060675F" w:rsidRPr="0060675F" w:rsidRDefault="0060675F" w:rsidP="0060675F">
            <w:pPr>
              <w:spacing w:after="0" w:line="240" w:lineRule="auto"/>
              <w:ind w:left="244" w:hanging="244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1. Флюсы, известняки и др., карбонаты, плавиковый шпат</w:t>
            </w:r>
          </w:p>
        </w:tc>
        <w:tc>
          <w:tcPr>
            <w:tcW w:w="4827" w:type="dxa"/>
            <w:vMerge/>
            <w:tcBorders>
              <w:top w:val="dashed" w:sz="4" w:space="0" w:color="auto"/>
              <w:bottom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</w:tr>
      <w:tr w:rsidR="0060675F" w:rsidRPr="0060675F" w:rsidTr="007F6B32">
        <w:trPr>
          <w:cantSplit/>
        </w:trPr>
        <w:tc>
          <w:tcPr>
            <w:tcW w:w="4827" w:type="dxa"/>
            <w:vMerge/>
            <w:tcBorders>
              <w:top w:val="single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44" w:hanging="244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27" w:type="dxa"/>
            <w:tcBorders>
              <w:top w:val="dashed" w:sz="4" w:space="0" w:color="auto"/>
              <w:bottom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36" w:hanging="236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7. </w:t>
            </w: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ab/>
              <w:t>Минеральные краски: мумия, охра, умбра</w:t>
            </w:r>
          </w:p>
        </w:tc>
      </w:tr>
      <w:tr w:rsidR="0060675F" w:rsidRPr="0060675F" w:rsidTr="007F6B32">
        <w:trPr>
          <w:cantSplit/>
        </w:trPr>
        <w:tc>
          <w:tcPr>
            <w:tcW w:w="4827" w:type="dxa"/>
            <w:tcBorders>
              <w:top w:val="single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44" w:hanging="244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2. Огнеупоры: магнезиты, доломиты, огнеупорные глины, кварциты, графит, пирофиллит, формовочные пески</w:t>
            </w:r>
          </w:p>
        </w:tc>
        <w:tc>
          <w:tcPr>
            <w:tcW w:w="4827" w:type="dxa"/>
            <w:tcBorders>
              <w:top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36" w:hanging="236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8. </w:t>
            </w: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ab/>
              <w:t>Стекольно-керамическое сырье: стекольные пески, полевой шпат, пегматиты, керамические глины, каолин</w:t>
            </w:r>
          </w:p>
        </w:tc>
      </w:tr>
      <w:tr w:rsidR="0060675F" w:rsidRPr="0060675F" w:rsidTr="007F6B32">
        <w:trPr>
          <w:cantSplit/>
          <w:trHeight w:val="232"/>
        </w:trPr>
        <w:tc>
          <w:tcPr>
            <w:tcW w:w="4827" w:type="dxa"/>
            <w:vMerge w:val="restart"/>
            <w:tcBorders>
              <w:top w:val="single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44" w:hanging="244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3. Высокоглиноземистое сырье: нефелиновые сиениты, алуниты, силлиманит, кианит, андалузит, диаспор</w:t>
            </w:r>
          </w:p>
        </w:tc>
        <w:tc>
          <w:tcPr>
            <w:tcW w:w="4827" w:type="dxa"/>
            <w:tcBorders>
              <w:bottom w:val="nil"/>
            </w:tcBorders>
          </w:tcPr>
          <w:p w:rsidR="0060675F" w:rsidRPr="0060675F" w:rsidRDefault="0060675F" w:rsidP="00606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  <w:t xml:space="preserve">VII.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  <w:t>Горнохимическое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  <w:lang w:eastAsia="ru-RU"/>
              </w:rPr>
              <w:t xml:space="preserve"> сырье</w:t>
            </w:r>
          </w:p>
        </w:tc>
      </w:tr>
      <w:tr w:rsidR="0060675F" w:rsidRPr="0060675F" w:rsidTr="007F6B32">
        <w:trPr>
          <w:cantSplit/>
          <w:trHeight w:val="231"/>
        </w:trPr>
        <w:tc>
          <w:tcPr>
            <w:tcW w:w="4827" w:type="dxa"/>
            <w:vMerge/>
            <w:tcBorders>
              <w:top w:val="single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44" w:hanging="244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27" w:type="dxa"/>
            <w:vMerge w:val="restart"/>
          </w:tcPr>
          <w:p w:rsidR="0060675F" w:rsidRPr="0060675F" w:rsidRDefault="0060675F" w:rsidP="0060675F">
            <w:pPr>
              <w:spacing w:after="0" w:line="240" w:lineRule="auto"/>
              <w:ind w:left="236" w:hanging="236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1. </w:t>
            </w: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ab/>
            </w:r>
            <w:proofErr w:type="gram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Химическое сырье: натрийсодержащие соли, сера, серный колчедан, сульфаты кальция, бария, алунит, карбонатное сырье</w:t>
            </w:r>
            <w:proofErr w:type="gramEnd"/>
          </w:p>
        </w:tc>
      </w:tr>
      <w:tr w:rsidR="0060675F" w:rsidRPr="0060675F" w:rsidTr="007F6B32">
        <w:trPr>
          <w:cantSplit/>
        </w:trPr>
        <w:tc>
          <w:tcPr>
            <w:tcW w:w="4827" w:type="dxa"/>
            <w:tcBorders>
              <w:bottom w:val="nil"/>
            </w:tcBorders>
          </w:tcPr>
          <w:p w:rsidR="0060675F" w:rsidRPr="0060675F" w:rsidRDefault="0060675F" w:rsidP="00606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sz w:val="20"/>
                <w:szCs w:val="20"/>
                <w:lang w:eastAsia="ru-RU"/>
              </w:rPr>
              <w:t>V. Техническое сырье, драгоценные, полудрагоценные и поделочные камни</w:t>
            </w:r>
          </w:p>
        </w:tc>
        <w:tc>
          <w:tcPr>
            <w:tcW w:w="4827" w:type="dxa"/>
            <w:vMerge/>
            <w:tcBorders>
              <w:top w:val="single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36" w:hanging="236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</w:tr>
      <w:tr w:rsidR="0060675F" w:rsidRPr="0060675F" w:rsidTr="007F6B32">
        <w:trPr>
          <w:cantSplit/>
          <w:trHeight w:val="230"/>
        </w:trPr>
        <w:tc>
          <w:tcPr>
            <w:tcW w:w="4827" w:type="dxa"/>
            <w:vMerge w:val="restart"/>
          </w:tcPr>
          <w:p w:rsidR="0060675F" w:rsidRPr="0060675F" w:rsidRDefault="0060675F" w:rsidP="0060675F">
            <w:pPr>
              <w:spacing w:after="0" w:line="240" w:lineRule="auto"/>
              <w:ind w:left="244" w:hanging="244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1. Абразивы: алмазы технические, корунд, топаз, гранат, кварц</w:t>
            </w:r>
          </w:p>
        </w:tc>
        <w:tc>
          <w:tcPr>
            <w:tcW w:w="4827" w:type="dxa"/>
            <w:vMerge w:val="restart"/>
            <w:tcBorders>
              <w:top w:val="single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36" w:hanging="236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2. </w:t>
            </w: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ab/>
              <w:t>Агрономическое сырье: фосфориты, апатиты, калийные соли, бораты, глауконит, селитра, известняки</w:t>
            </w:r>
          </w:p>
        </w:tc>
      </w:tr>
      <w:tr w:rsidR="0060675F" w:rsidRPr="0060675F" w:rsidTr="007F6B32">
        <w:trPr>
          <w:cantSplit/>
          <w:trHeight w:val="230"/>
        </w:trPr>
        <w:tc>
          <w:tcPr>
            <w:tcW w:w="4827" w:type="dxa"/>
            <w:vMerge/>
            <w:tcBorders>
              <w:top w:val="single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44" w:hanging="244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27" w:type="dxa"/>
            <w:vMerge/>
            <w:tcBorders>
              <w:top w:val="single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36" w:hanging="236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</w:tr>
      <w:tr w:rsidR="0060675F" w:rsidRPr="0060675F" w:rsidTr="007F6B32">
        <w:trPr>
          <w:cantSplit/>
          <w:trHeight w:val="232"/>
        </w:trPr>
        <w:tc>
          <w:tcPr>
            <w:tcW w:w="4827" w:type="dxa"/>
            <w:vMerge w:val="restart"/>
            <w:tcBorders>
              <w:top w:val="single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44" w:hanging="244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2. Пьезооптическое сырье: пьезокварц, оптический кварц</w:t>
            </w:r>
            <w:proofErr w:type="gram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.</w:t>
            </w:r>
            <w:proofErr w:type="gram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и</w:t>
            </w:r>
            <w:proofErr w:type="gram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сландский шпат, оптический флюорит</w:t>
            </w:r>
          </w:p>
        </w:tc>
        <w:tc>
          <w:tcPr>
            <w:tcW w:w="4827" w:type="dxa"/>
            <w:vMerge/>
            <w:tcBorders>
              <w:top w:val="single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36" w:hanging="236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</w:tr>
      <w:tr w:rsidR="0060675F" w:rsidRPr="0060675F" w:rsidTr="007F6B32">
        <w:trPr>
          <w:cantSplit/>
          <w:trHeight w:val="231"/>
        </w:trPr>
        <w:tc>
          <w:tcPr>
            <w:tcW w:w="4827" w:type="dxa"/>
            <w:vMerge/>
            <w:tcBorders>
              <w:top w:val="single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44" w:hanging="244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27" w:type="dxa"/>
            <w:tcBorders>
              <w:bottom w:val="nil"/>
            </w:tcBorders>
          </w:tcPr>
          <w:p w:rsidR="0060675F" w:rsidRPr="0060675F" w:rsidRDefault="0060675F" w:rsidP="00606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sz w:val="20"/>
                <w:szCs w:val="20"/>
                <w:lang w:eastAsia="ru-RU"/>
              </w:rPr>
              <w:t>VIII. Воды</w:t>
            </w:r>
          </w:p>
        </w:tc>
      </w:tr>
      <w:tr w:rsidR="0060675F" w:rsidRPr="0060675F" w:rsidTr="007F6B32">
        <w:trPr>
          <w:cantSplit/>
        </w:trPr>
        <w:tc>
          <w:tcPr>
            <w:tcW w:w="4827" w:type="dxa"/>
            <w:tcBorders>
              <w:top w:val="single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44" w:hanging="244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3. Тепло- и электроизоляционное сырье: асбест (хризотил-асбест и др.), тальк и тальковый камень, слюда (мусковит, флогопит,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вермикульт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4827" w:type="dxa"/>
            <w:vMerge w:val="restart"/>
            <w:tcBorders>
              <w:bottom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36" w:hanging="236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1. </w:t>
            </w: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ab/>
            </w:r>
            <w:proofErr w:type="gram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Подземные воды: питьевые, технические, геотермальные, минеральные, бальнеологические (углекислые, сероводородные; радиоактивные и др.), соляные воды, нефтяные воды, содержащие бром, йод и др.</w:t>
            </w:r>
            <w:proofErr w:type="gramEnd"/>
          </w:p>
        </w:tc>
      </w:tr>
      <w:tr w:rsidR="0060675F" w:rsidRPr="0060675F" w:rsidTr="007F6B32">
        <w:trPr>
          <w:cantSplit/>
          <w:trHeight w:val="236"/>
        </w:trPr>
        <w:tc>
          <w:tcPr>
            <w:tcW w:w="4827" w:type="dxa"/>
            <w:vMerge w:val="restart"/>
            <w:tcBorders>
              <w:top w:val="single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44" w:hanging="244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4. </w:t>
            </w:r>
            <w:proofErr w:type="gram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Драгоценные и полудрагоценные камни: первого класса – алмаз, рубин, сапфир, изумруд, александрит и др.; второго класса – топаз, аквамарин, красный турмалин; третьего класса – благородные разности гранатов, </w:t>
            </w:r>
            <w:proofErr w:type="spellStart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кордиерита</w:t>
            </w:r>
            <w:proofErr w:type="spellEnd"/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, кианита, эпидота, турмалина и др.; драгоценные камни органического происхождения (жемчуг, коралл, янтарь и др.)</w:t>
            </w:r>
            <w:proofErr w:type="gramEnd"/>
          </w:p>
        </w:tc>
        <w:tc>
          <w:tcPr>
            <w:tcW w:w="4827" w:type="dxa"/>
            <w:vMerge/>
            <w:tcBorders>
              <w:top w:val="dashed" w:sz="4" w:space="0" w:color="auto"/>
              <w:bottom w:val="dashed" w:sz="4" w:space="0" w:color="auto"/>
            </w:tcBorders>
          </w:tcPr>
          <w:p w:rsidR="0060675F" w:rsidRPr="0060675F" w:rsidRDefault="0060675F" w:rsidP="0060675F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napToGrid w:val="0"/>
                <w:color w:val="000000"/>
                <w:sz w:val="16"/>
                <w:szCs w:val="20"/>
                <w:lang w:eastAsia="ru-RU"/>
              </w:rPr>
            </w:pPr>
          </w:p>
        </w:tc>
      </w:tr>
      <w:tr w:rsidR="0060675F" w:rsidRPr="0060675F" w:rsidTr="007F6B32">
        <w:trPr>
          <w:cantSplit/>
          <w:trHeight w:val="230"/>
        </w:trPr>
        <w:tc>
          <w:tcPr>
            <w:tcW w:w="4827" w:type="dxa"/>
            <w:vMerge/>
            <w:tcBorders>
              <w:top w:val="nil"/>
            </w:tcBorders>
          </w:tcPr>
          <w:p w:rsidR="0060675F" w:rsidRPr="0060675F" w:rsidRDefault="0060675F" w:rsidP="0060675F">
            <w:pPr>
              <w:spacing w:after="0" w:line="240" w:lineRule="auto"/>
              <w:ind w:left="244" w:hanging="244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27" w:type="dxa"/>
            <w:vMerge/>
            <w:tcBorders>
              <w:top w:val="dashed" w:sz="4" w:space="0" w:color="auto"/>
              <w:bottom w:val="dashed" w:sz="4" w:space="0" w:color="auto"/>
            </w:tcBorders>
          </w:tcPr>
          <w:p w:rsidR="0060675F" w:rsidRPr="0060675F" w:rsidRDefault="0060675F" w:rsidP="0060675F">
            <w:pPr>
              <w:keepNext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napToGrid w:val="0"/>
                <w:color w:val="000000"/>
                <w:sz w:val="16"/>
                <w:szCs w:val="20"/>
                <w:lang w:eastAsia="ru-RU"/>
              </w:rPr>
            </w:pPr>
          </w:p>
        </w:tc>
      </w:tr>
      <w:tr w:rsidR="0060675F" w:rsidRPr="0060675F" w:rsidTr="007F6B32">
        <w:trPr>
          <w:cantSplit/>
        </w:trPr>
        <w:tc>
          <w:tcPr>
            <w:tcW w:w="4827" w:type="dxa"/>
            <w:vMerge/>
            <w:tcBorders>
              <w:top w:val="nil"/>
            </w:tcBorders>
          </w:tcPr>
          <w:p w:rsidR="0060675F" w:rsidRPr="0060675F" w:rsidRDefault="0060675F" w:rsidP="0060675F">
            <w:pPr>
              <w:spacing w:after="0" w:line="240" w:lineRule="auto"/>
              <w:ind w:left="244" w:hanging="244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27" w:type="dxa"/>
            <w:tcBorders>
              <w:top w:val="dashed" w:sz="4" w:space="0" w:color="auto"/>
              <w:bottom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36" w:hanging="236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2. Поверхностные воды: озерные рассолы (рапа и др.), морские воды (как источник для получения магния и др.)</w:t>
            </w:r>
          </w:p>
        </w:tc>
      </w:tr>
      <w:tr w:rsidR="0060675F" w:rsidRPr="0060675F" w:rsidTr="007F6B32">
        <w:trPr>
          <w:cantSplit/>
          <w:trHeight w:val="229"/>
        </w:trPr>
        <w:tc>
          <w:tcPr>
            <w:tcW w:w="4827" w:type="dxa"/>
            <w:vMerge/>
            <w:tcBorders>
              <w:top w:val="nil"/>
            </w:tcBorders>
          </w:tcPr>
          <w:p w:rsidR="0060675F" w:rsidRPr="0060675F" w:rsidRDefault="0060675F" w:rsidP="0060675F">
            <w:pPr>
              <w:spacing w:after="0" w:line="240" w:lineRule="auto"/>
              <w:ind w:left="244" w:hanging="244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27" w:type="dxa"/>
            <w:tcBorders>
              <w:top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36" w:hanging="236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3. Минеральные грязи и илы</w:t>
            </w:r>
          </w:p>
        </w:tc>
      </w:tr>
      <w:tr w:rsidR="0060675F" w:rsidRPr="0060675F" w:rsidTr="007F6B32">
        <w:trPr>
          <w:cantSplit/>
          <w:trHeight w:val="229"/>
        </w:trPr>
        <w:tc>
          <w:tcPr>
            <w:tcW w:w="4827" w:type="dxa"/>
            <w:vMerge/>
            <w:tcBorders>
              <w:top w:val="nil"/>
            </w:tcBorders>
          </w:tcPr>
          <w:p w:rsidR="0060675F" w:rsidRPr="0060675F" w:rsidRDefault="0060675F" w:rsidP="0060675F">
            <w:pPr>
              <w:spacing w:after="0" w:line="240" w:lineRule="auto"/>
              <w:ind w:left="244" w:hanging="244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27" w:type="dxa"/>
            <w:tcBorders>
              <w:bottom w:val="nil"/>
            </w:tcBorders>
          </w:tcPr>
          <w:p w:rsidR="0060675F" w:rsidRPr="0060675F" w:rsidRDefault="0060675F" w:rsidP="00606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sz w:val="20"/>
                <w:szCs w:val="20"/>
                <w:lang w:eastAsia="ru-RU"/>
              </w:rPr>
              <w:t>IX. Газы</w:t>
            </w:r>
          </w:p>
        </w:tc>
      </w:tr>
      <w:tr w:rsidR="0060675F" w:rsidRPr="0060675F" w:rsidTr="007F6B32">
        <w:trPr>
          <w:cantSplit/>
          <w:trHeight w:val="229"/>
        </w:trPr>
        <w:tc>
          <w:tcPr>
            <w:tcW w:w="4827" w:type="dxa"/>
            <w:vMerge/>
            <w:tcBorders>
              <w:top w:val="nil"/>
            </w:tcBorders>
          </w:tcPr>
          <w:p w:rsidR="0060675F" w:rsidRPr="0060675F" w:rsidRDefault="0060675F" w:rsidP="0060675F">
            <w:pPr>
              <w:spacing w:after="0" w:line="240" w:lineRule="auto"/>
              <w:ind w:left="244" w:hanging="244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27" w:type="dxa"/>
            <w:tcBorders>
              <w:bottom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36" w:hanging="236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1. Азот</w:t>
            </w:r>
          </w:p>
        </w:tc>
      </w:tr>
      <w:tr w:rsidR="0060675F" w:rsidRPr="0060675F" w:rsidTr="007F6B32">
        <w:trPr>
          <w:cantSplit/>
        </w:trPr>
        <w:tc>
          <w:tcPr>
            <w:tcW w:w="4827" w:type="dxa"/>
            <w:vMerge/>
          </w:tcPr>
          <w:p w:rsidR="0060675F" w:rsidRPr="0060675F" w:rsidRDefault="0060675F" w:rsidP="0060675F">
            <w:pPr>
              <w:spacing w:after="0" w:line="240" w:lineRule="auto"/>
              <w:ind w:left="244" w:hanging="244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27" w:type="dxa"/>
            <w:tcBorders>
              <w:top w:val="dashed" w:sz="4" w:space="0" w:color="auto"/>
              <w:bottom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36" w:hanging="236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2. Углекислый газ</w:t>
            </w:r>
          </w:p>
        </w:tc>
      </w:tr>
      <w:tr w:rsidR="0060675F" w:rsidRPr="0060675F" w:rsidTr="007F6B32">
        <w:trPr>
          <w:cantSplit/>
        </w:trPr>
        <w:tc>
          <w:tcPr>
            <w:tcW w:w="4827" w:type="dxa"/>
            <w:vMerge/>
          </w:tcPr>
          <w:p w:rsidR="0060675F" w:rsidRPr="0060675F" w:rsidRDefault="0060675F" w:rsidP="0060675F">
            <w:pPr>
              <w:spacing w:after="0" w:line="240" w:lineRule="auto"/>
              <w:ind w:left="244" w:hanging="244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27" w:type="dxa"/>
            <w:tcBorders>
              <w:top w:val="dashed" w:sz="4" w:space="0" w:color="auto"/>
              <w:bottom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36" w:hanging="236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3. Инертные газы: гелий, неон, аргон, радон</w:t>
            </w:r>
          </w:p>
        </w:tc>
      </w:tr>
      <w:tr w:rsidR="0060675F" w:rsidRPr="0060675F" w:rsidTr="007F6B32">
        <w:trPr>
          <w:cantSplit/>
        </w:trPr>
        <w:tc>
          <w:tcPr>
            <w:tcW w:w="4827" w:type="dxa"/>
            <w:vMerge/>
          </w:tcPr>
          <w:p w:rsidR="0060675F" w:rsidRPr="0060675F" w:rsidRDefault="0060675F" w:rsidP="0060675F">
            <w:pPr>
              <w:spacing w:after="0" w:line="240" w:lineRule="auto"/>
              <w:ind w:left="244" w:hanging="244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27" w:type="dxa"/>
            <w:tcBorders>
              <w:top w:val="dashed" w:sz="4" w:space="0" w:color="auto"/>
            </w:tcBorders>
          </w:tcPr>
          <w:p w:rsidR="0060675F" w:rsidRPr="0060675F" w:rsidRDefault="0060675F" w:rsidP="0060675F">
            <w:pPr>
              <w:spacing w:after="0" w:line="240" w:lineRule="auto"/>
              <w:ind w:left="236" w:hanging="236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60675F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4. Сероводород</w:t>
            </w:r>
          </w:p>
        </w:tc>
      </w:tr>
    </w:tbl>
    <w:p w:rsidR="0060675F" w:rsidRPr="0060675F" w:rsidRDefault="0060675F" w:rsidP="0060675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0675F" w:rsidRPr="0060675F" w:rsidRDefault="0060675F" w:rsidP="006067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_GoBack"/>
      <w:bookmarkEnd w:id="1"/>
    </w:p>
    <w:sectPr w:rsidR="0060675F" w:rsidRPr="0060675F" w:rsidSect="00613085">
      <w:pgSz w:w="11910" w:h="16840" w:code="9"/>
      <w:pgMar w:top="1134" w:right="1134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B2F2F"/>
    <w:multiLevelType w:val="hybridMultilevel"/>
    <w:tmpl w:val="AABC7430"/>
    <w:lvl w:ilvl="0" w:tplc="B1A6A9A0">
      <w:start w:val="1"/>
      <w:numFmt w:val="decimal"/>
      <w:lvlText w:val="%1."/>
      <w:lvlJc w:val="left"/>
      <w:pPr>
        <w:ind w:left="469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22C3F3C">
      <w:numFmt w:val="bullet"/>
      <w:lvlText w:val="•"/>
      <w:lvlJc w:val="left"/>
      <w:pPr>
        <w:ind w:left="1442" w:hanging="240"/>
      </w:pPr>
      <w:rPr>
        <w:rFonts w:hint="default"/>
        <w:lang w:val="ru-RU" w:eastAsia="en-US" w:bidi="ar-SA"/>
      </w:rPr>
    </w:lvl>
    <w:lvl w:ilvl="2" w:tplc="3962C976">
      <w:numFmt w:val="bullet"/>
      <w:lvlText w:val="•"/>
      <w:lvlJc w:val="left"/>
      <w:pPr>
        <w:ind w:left="2425" w:hanging="240"/>
      </w:pPr>
      <w:rPr>
        <w:rFonts w:hint="default"/>
        <w:lang w:val="ru-RU" w:eastAsia="en-US" w:bidi="ar-SA"/>
      </w:rPr>
    </w:lvl>
    <w:lvl w:ilvl="3" w:tplc="719265C4">
      <w:numFmt w:val="bullet"/>
      <w:lvlText w:val="•"/>
      <w:lvlJc w:val="left"/>
      <w:pPr>
        <w:ind w:left="3407" w:hanging="240"/>
      </w:pPr>
      <w:rPr>
        <w:rFonts w:hint="default"/>
        <w:lang w:val="ru-RU" w:eastAsia="en-US" w:bidi="ar-SA"/>
      </w:rPr>
    </w:lvl>
    <w:lvl w:ilvl="4" w:tplc="6F6A8E50">
      <w:numFmt w:val="bullet"/>
      <w:lvlText w:val="•"/>
      <w:lvlJc w:val="left"/>
      <w:pPr>
        <w:ind w:left="4390" w:hanging="240"/>
      </w:pPr>
      <w:rPr>
        <w:rFonts w:hint="default"/>
        <w:lang w:val="ru-RU" w:eastAsia="en-US" w:bidi="ar-SA"/>
      </w:rPr>
    </w:lvl>
    <w:lvl w:ilvl="5" w:tplc="0DD02038">
      <w:numFmt w:val="bullet"/>
      <w:lvlText w:val="•"/>
      <w:lvlJc w:val="left"/>
      <w:pPr>
        <w:ind w:left="5373" w:hanging="240"/>
      </w:pPr>
      <w:rPr>
        <w:rFonts w:hint="default"/>
        <w:lang w:val="ru-RU" w:eastAsia="en-US" w:bidi="ar-SA"/>
      </w:rPr>
    </w:lvl>
    <w:lvl w:ilvl="6" w:tplc="47421FEA">
      <w:numFmt w:val="bullet"/>
      <w:lvlText w:val="•"/>
      <w:lvlJc w:val="left"/>
      <w:pPr>
        <w:ind w:left="6355" w:hanging="240"/>
      </w:pPr>
      <w:rPr>
        <w:rFonts w:hint="default"/>
        <w:lang w:val="ru-RU" w:eastAsia="en-US" w:bidi="ar-SA"/>
      </w:rPr>
    </w:lvl>
    <w:lvl w:ilvl="7" w:tplc="A9547020">
      <w:numFmt w:val="bullet"/>
      <w:lvlText w:val="•"/>
      <w:lvlJc w:val="left"/>
      <w:pPr>
        <w:ind w:left="7338" w:hanging="240"/>
      </w:pPr>
      <w:rPr>
        <w:rFonts w:hint="default"/>
        <w:lang w:val="ru-RU" w:eastAsia="en-US" w:bidi="ar-SA"/>
      </w:rPr>
    </w:lvl>
    <w:lvl w:ilvl="8" w:tplc="E202E6B6">
      <w:numFmt w:val="bullet"/>
      <w:lvlText w:val="•"/>
      <w:lvlJc w:val="left"/>
      <w:pPr>
        <w:ind w:left="8321" w:hanging="240"/>
      </w:pPr>
      <w:rPr>
        <w:rFonts w:hint="default"/>
        <w:lang w:val="ru-RU" w:eastAsia="en-US" w:bidi="ar-SA"/>
      </w:rPr>
    </w:lvl>
  </w:abstractNum>
  <w:abstractNum w:abstractNumId="1">
    <w:nsid w:val="1B5B256B"/>
    <w:multiLevelType w:val="hybridMultilevel"/>
    <w:tmpl w:val="B4E8DF00"/>
    <w:lvl w:ilvl="0" w:tplc="00B6B79E">
      <w:start w:val="1"/>
      <w:numFmt w:val="decimal"/>
      <w:lvlText w:val="%1."/>
      <w:lvlJc w:val="left"/>
      <w:pPr>
        <w:ind w:left="803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23" w:hanging="360"/>
      </w:pPr>
    </w:lvl>
    <w:lvl w:ilvl="2" w:tplc="0419001B" w:tentative="1">
      <w:start w:val="1"/>
      <w:numFmt w:val="lowerRoman"/>
      <w:lvlText w:val="%3."/>
      <w:lvlJc w:val="right"/>
      <w:pPr>
        <w:ind w:left="2243" w:hanging="180"/>
      </w:pPr>
    </w:lvl>
    <w:lvl w:ilvl="3" w:tplc="0419000F" w:tentative="1">
      <w:start w:val="1"/>
      <w:numFmt w:val="decimal"/>
      <w:lvlText w:val="%4."/>
      <w:lvlJc w:val="left"/>
      <w:pPr>
        <w:ind w:left="2963" w:hanging="360"/>
      </w:pPr>
    </w:lvl>
    <w:lvl w:ilvl="4" w:tplc="04190019" w:tentative="1">
      <w:start w:val="1"/>
      <w:numFmt w:val="lowerLetter"/>
      <w:lvlText w:val="%5."/>
      <w:lvlJc w:val="left"/>
      <w:pPr>
        <w:ind w:left="3683" w:hanging="360"/>
      </w:pPr>
    </w:lvl>
    <w:lvl w:ilvl="5" w:tplc="0419001B" w:tentative="1">
      <w:start w:val="1"/>
      <w:numFmt w:val="lowerRoman"/>
      <w:lvlText w:val="%6."/>
      <w:lvlJc w:val="right"/>
      <w:pPr>
        <w:ind w:left="4403" w:hanging="180"/>
      </w:pPr>
    </w:lvl>
    <w:lvl w:ilvl="6" w:tplc="0419000F" w:tentative="1">
      <w:start w:val="1"/>
      <w:numFmt w:val="decimal"/>
      <w:lvlText w:val="%7."/>
      <w:lvlJc w:val="left"/>
      <w:pPr>
        <w:ind w:left="5123" w:hanging="360"/>
      </w:pPr>
    </w:lvl>
    <w:lvl w:ilvl="7" w:tplc="04190019" w:tentative="1">
      <w:start w:val="1"/>
      <w:numFmt w:val="lowerLetter"/>
      <w:lvlText w:val="%8."/>
      <w:lvlJc w:val="left"/>
      <w:pPr>
        <w:ind w:left="5843" w:hanging="360"/>
      </w:pPr>
    </w:lvl>
    <w:lvl w:ilvl="8" w:tplc="0419001B" w:tentative="1">
      <w:start w:val="1"/>
      <w:numFmt w:val="lowerRoman"/>
      <w:lvlText w:val="%9."/>
      <w:lvlJc w:val="right"/>
      <w:pPr>
        <w:ind w:left="6563" w:hanging="180"/>
      </w:pPr>
    </w:lvl>
  </w:abstractNum>
  <w:abstractNum w:abstractNumId="2">
    <w:nsid w:val="1BF427BA"/>
    <w:multiLevelType w:val="hybridMultilevel"/>
    <w:tmpl w:val="A7FAA88C"/>
    <w:lvl w:ilvl="0" w:tplc="0BB222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30502202"/>
    <w:multiLevelType w:val="hybridMultilevel"/>
    <w:tmpl w:val="C4383AA0"/>
    <w:lvl w:ilvl="0" w:tplc="97D69272">
      <w:start w:val="1"/>
      <w:numFmt w:val="decimal"/>
      <w:lvlText w:val="%1."/>
      <w:lvlJc w:val="left"/>
      <w:pPr>
        <w:ind w:left="512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0925C5A">
      <w:numFmt w:val="bullet"/>
      <w:lvlText w:val="•"/>
      <w:lvlJc w:val="left"/>
      <w:pPr>
        <w:ind w:left="1496" w:hanging="284"/>
      </w:pPr>
      <w:rPr>
        <w:rFonts w:hint="default"/>
        <w:lang w:val="ru-RU" w:eastAsia="en-US" w:bidi="ar-SA"/>
      </w:rPr>
    </w:lvl>
    <w:lvl w:ilvl="2" w:tplc="5C5A3E04">
      <w:numFmt w:val="bullet"/>
      <w:lvlText w:val="•"/>
      <w:lvlJc w:val="left"/>
      <w:pPr>
        <w:ind w:left="2473" w:hanging="284"/>
      </w:pPr>
      <w:rPr>
        <w:rFonts w:hint="default"/>
        <w:lang w:val="ru-RU" w:eastAsia="en-US" w:bidi="ar-SA"/>
      </w:rPr>
    </w:lvl>
    <w:lvl w:ilvl="3" w:tplc="A59869D4">
      <w:numFmt w:val="bullet"/>
      <w:lvlText w:val="•"/>
      <w:lvlJc w:val="left"/>
      <w:pPr>
        <w:ind w:left="3449" w:hanging="284"/>
      </w:pPr>
      <w:rPr>
        <w:rFonts w:hint="default"/>
        <w:lang w:val="ru-RU" w:eastAsia="en-US" w:bidi="ar-SA"/>
      </w:rPr>
    </w:lvl>
    <w:lvl w:ilvl="4" w:tplc="6DC8262C">
      <w:numFmt w:val="bullet"/>
      <w:lvlText w:val="•"/>
      <w:lvlJc w:val="left"/>
      <w:pPr>
        <w:ind w:left="4426" w:hanging="284"/>
      </w:pPr>
      <w:rPr>
        <w:rFonts w:hint="default"/>
        <w:lang w:val="ru-RU" w:eastAsia="en-US" w:bidi="ar-SA"/>
      </w:rPr>
    </w:lvl>
    <w:lvl w:ilvl="5" w:tplc="F1F60C12">
      <w:numFmt w:val="bullet"/>
      <w:lvlText w:val="•"/>
      <w:lvlJc w:val="left"/>
      <w:pPr>
        <w:ind w:left="5403" w:hanging="284"/>
      </w:pPr>
      <w:rPr>
        <w:rFonts w:hint="default"/>
        <w:lang w:val="ru-RU" w:eastAsia="en-US" w:bidi="ar-SA"/>
      </w:rPr>
    </w:lvl>
    <w:lvl w:ilvl="6" w:tplc="6EF88844">
      <w:numFmt w:val="bullet"/>
      <w:lvlText w:val="•"/>
      <w:lvlJc w:val="left"/>
      <w:pPr>
        <w:ind w:left="6379" w:hanging="284"/>
      </w:pPr>
      <w:rPr>
        <w:rFonts w:hint="default"/>
        <w:lang w:val="ru-RU" w:eastAsia="en-US" w:bidi="ar-SA"/>
      </w:rPr>
    </w:lvl>
    <w:lvl w:ilvl="7" w:tplc="1EE2230C">
      <w:numFmt w:val="bullet"/>
      <w:lvlText w:val="•"/>
      <w:lvlJc w:val="left"/>
      <w:pPr>
        <w:ind w:left="7356" w:hanging="284"/>
      </w:pPr>
      <w:rPr>
        <w:rFonts w:hint="default"/>
        <w:lang w:val="ru-RU" w:eastAsia="en-US" w:bidi="ar-SA"/>
      </w:rPr>
    </w:lvl>
    <w:lvl w:ilvl="8" w:tplc="0590D6AA">
      <w:numFmt w:val="bullet"/>
      <w:lvlText w:val="•"/>
      <w:lvlJc w:val="left"/>
      <w:pPr>
        <w:ind w:left="8333" w:hanging="284"/>
      </w:pPr>
      <w:rPr>
        <w:rFonts w:hint="default"/>
        <w:lang w:val="ru-RU" w:eastAsia="en-US" w:bidi="ar-SA"/>
      </w:rPr>
    </w:lvl>
  </w:abstractNum>
  <w:abstractNum w:abstractNumId="4">
    <w:nsid w:val="3ADB1F28"/>
    <w:multiLevelType w:val="multilevel"/>
    <w:tmpl w:val="E1F619D6"/>
    <w:lvl w:ilvl="0">
      <w:start w:val="1"/>
      <w:numFmt w:val="decimal"/>
      <w:lvlText w:val="%1."/>
      <w:lvlJc w:val="left"/>
      <w:pPr>
        <w:ind w:left="229" w:hanging="29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9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3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3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73" w:hanging="420"/>
      </w:pPr>
      <w:rPr>
        <w:rFonts w:hint="default"/>
        <w:lang w:val="ru-RU" w:eastAsia="en-US" w:bidi="ar-SA"/>
      </w:rPr>
    </w:lvl>
  </w:abstractNum>
  <w:abstractNum w:abstractNumId="5">
    <w:nsid w:val="408D2589"/>
    <w:multiLevelType w:val="hybridMultilevel"/>
    <w:tmpl w:val="8A4ACB6E"/>
    <w:lvl w:ilvl="0" w:tplc="E54E8DFC">
      <w:start w:val="1"/>
      <w:numFmt w:val="decimal"/>
      <w:lvlText w:val="%1."/>
      <w:lvlJc w:val="left"/>
      <w:pPr>
        <w:ind w:left="937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B2AB3E2">
      <w:numFmt w:val="bullet"/>
      <w:lvlText w:val="•"/>
      <w:lvlJc w:val="left"/>
      <w:pPr>
        <w:ind w:left="1874" w:hanging="245"/>
      </w:pPr>
      <w:rPr>
        <w:rFonts w:hint="default"/>
        <w:lang w:val="ru-RU" w:eastAsia="en-US" w:bidi="ar-SA"/>
      </w:rPr>
    </w:lvl>
    <w:lvl w:ilvl="2" w:tplc="855C88D2">
      <w:numFmt w:val="bullet"/>
      <w:lvlText w:val="•"/>
      <w:lvlJc w:val="left"/>
      <w:pPr>
        <w:ind w:left="2809" w:hanging="245"/>
      </w:pPr>
      <w:rPr>
        <w:rFonts w:hint="default"/>
        <w:lang w:val="ru-RU" w:eastAsia="en-US" w:bidi="ar-SA"/>
      </w:rPr>
    </w:lvl>
    <w:lvl w:ilvl="3" w:tplc="519E8114">
      <w:numFmt w:val="bullet"/>
      <w:lvlText w:val="•"/>
      <w:lvlJc w:val="left"/>
      <w:pPr>
        <w:ind w:left="3743" w:hanging="245"/>
      </w:pPr>
      <w:rPr>
        <w:rFonts w:hint="default"/>
        <w:lang w:val="ru-RU" w:eastAsia="en-US" w:bidi="ar-SA"/>
      </w:rPr>
    </w:lvl>
    <w:lvl w:ilvl="4" w:tplc="4BDEEFDC">
      <w:numFmt w:val="bullet"/>
      <w:lvlText w:val="•"/>
      <w:lvlJc w:val="left"/>
      <w:pPr>
        <w:ind w:left="4678" w:hanging="245"/>
      </w:pPr>
      <w:rPr>
        <w:rFonts w:hint="default"/>
        <w:lang w:val="ru-RU" w:eastAsia="en-US" w:bidi="ar-SA"/>
      </w:rPr>
    </w:lvl>
    <w:lvl w:ilvl="5" w:tplc="8CA620B0">
      <w:numFmt w:val="bullet"/>
      <w:lvlText w:val="•"/>
      <w:lvlJc w:val="left"/>
      <w:pPr>
        <w:ind w:left="5613" w:hanging="245"/>
      </w:pPr>
      <w:rPr>
        <w:rFonts w:hint="default"/>
        <w:lang w:val="ru-RU" w:eastAsia="en-US" w:bidi="ar-SA"/>
      </w:rPr>
    </w:lvl>
    <w:lvl w:ilvl="6" w:tplc="892CDBB0">
      <w:numFmt w:val="bullet"/>
      <w:lvlText w:val="•"/>
      <w:lvlJc w:val="left"/>
      <w:pPr>
        <w:ind w:left="6547" w:hanging="245"/>
      </w:pPr>
      <w:rPr>
        <w:rFonts w:hint="default"/>
        <w:lang w:val="ru-RU" w:eastAsia="en-US" w:bidi="ar-SA"/>
      </w:rPr>
    </w:lvl>
    <w:lvl w:ilvl="7" w:tplc="87E042DC">
      <w:numFmt w:val="bullet"/>
      <w:lvlText w:val="•"/>
      <w:lvlJc w:val="left"/>
      <w:pPr>
        <w:ind w:left="7482" w:hanging="245"/>
      </w:pPr>
      <w:rPr>
        <w:rFonts w:hint="default"/>
        <w:lang w:val="ru-RU" w:eastAsia="en-US" w:bidi="ar-SA"/>
      </w:rPr>
    </w:lvl>
    <w:lvl w:ilvl="8" w:tplc="6C86DD68">
      <w:numFmt w:val="bullet"/>
      <w:lvlText w:val="•"/>
      <w:lvlJc w:val="left"/>
      <w:pPr>
        <w:ind w:left="8417" w:hanging="245"/>
      </w:pPr>
      <w:rPr>
        <w:rFonts w:hint="default"/>
        <w:lang w:val="ru-RU" w:eastAsia="en-US" w:bidi="ar-SA"/>
      </w:rPr>
    </w:lvl>
  </w:abstractNum>
  <w:abstractNum w:abstractNumId="6">
    <w:nsid w:val="43FF5C08"/>
    <w:multiLevelType w:val="hybridMultilevel"/>
    <w:tmpl w:val="B232A964"/>
    <w:lvl w:ilvl="0" w:tplc="F0A80132">
      <w:start w:val="9"/>
      <w:numFmt w:val="decimal"/>
      <w:lvlText w:val="%1."/>
      <w:lvlJc w:val="left"/>
      <w:pPr>
        <w:ind w:left="469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E445FE2">
      <w:numFmt w:val="bullet"/>
      <w:lvlText w:val="•"/>
      <w:lvlJc w:val="left"/>
      <w:pPr>
        <w:ind w:left="1442" w:hanging="240"/>
      </w:pPr>
      <w:rPr>
        <w:rFonts w:hint="default"/>
        <w:lang w:val="ru-RU" w:eastAsia="en-US" w:bidi="ar-SA"/>
      </w:rPr>
    </w:lvl>
    <w:lvl w:ilvl="2" w:tplc="B428E568">
      <w:numFmt w:val="bullet"/>
      <w:lvlText w:val="•"/>
      <w:lvlJc w:val="left"/>
      <w:pPr>
        <w:ind w:left="2425" w:hanging="240"/>
      </w:pPr>
      <w:rPr>
        <w:rFonts w:hint="default"/>
        <w:lang w:val="ru-RU" w:eastAsia="en-US" w:bidi="ar-SA"/>
      </w:rPr>
    </w:lvl>
    <w:lvl w:ilvl="3" w:tplc="7C321322">
      <w:numFmt w:val="bullet"/>
      <w:lvlText w:val="•"/>
      <w:lvlJc w:val="left"/>
      <w:pPr>
        <w:ind w:left="3407" w:hanging="240"/>
      </w:pPr>
      <w:rPr>
        <w:rFonts w:hint="default"/>
        <w:lang w:val="ru-RU" w:eastAsia="en-US" w:bidi="ar-SA"/>
      </w:rPr>
    </w:lvl>
    <w:lvl w:ilvl="4" w:tplc="865AB9D4">
      <w:numFmt w:val="bullet"/>
      <w:lvlText w:val="•"/>
      <w:lvlJc w:val="left"/>
      <w:pPr>
        <w:ind w:left="4390" w:hanging="240"/>
      </w:pPr>
      <w:rPr>
        <w:rFonts w:hint="default"/>
        <w:lang w:val="ru-RU" w:eastAsia="en-US" w:bidi="ar-SA"/>
      </w:rPr>
    </w:lvl>
    <w:lvl w:ilvl="5" w:tplc="A74A5710">
      <w:numFmt w:val="bullet"/>
      <w:lvlText w:val="•"/>
      <w:lvlJc w:val="left"/>
      <w:pPr>
        <w:ind w:left="5373" w:hanging="240"/>
      </w:pPr>
      <w:rPr>
        <w:rFonts w:hint="default"/>
        <w:lang w:val="ru-RU" w:eastAsia="en-US" w:bidi="ar-SA"/>
      </w:rPr>
    </w:lvl>
    <w:lvl w:ilvl="6" w:tplc="5E88FF5E">
      <w:numFmt w:val="bullet"/>
      <w:lvlText w:val="•"/>
      <w:lvlJc w:val="left"/>
      <w:pPr>
        <w:ind w:left="6355" w:hanging="240"/>
      </w:pPr>
      <w:rPr>
        <w:rFonts w:hint="default"/>
        <w:lang w:val="ru-RU" w:eastAsia="en-US" w:bidi="ar-SA"/>
      </w:rPr>
    </w:lvl>
    <w:lvl w:ilvl="7" w:tplc="74460F86">
      <w:numFmt w:val="bullet"/>
      <w:lvlText w:val="•"/>
      <w:lvlJc w:val="left"/>
      <w:pPr>
        <w:ind w:left="7338" w:hanging="240"/>
      </w:pPr>
      <w:rPr>
        <w:rFonts w:hint="default"/>
        <w:lang w:val="ru-RU" w:eastAsia="en-US" w:bidi="ar-SA"/>
      </w:rPr>
    </w:lvl>
    <w:lvl w:ilvl="8" w:tplc="F3F0CF46">
      <w:numFmt w:val="bullet"/>
      <w:lvlText w:val="•"/>
      <w:lvlJc w:val="left"/>
      <w:pPr>
        <w:ind w:left="8321" w:hanging="240"/>
      </w:pPr>
      <w:rPr>
        <w:rFonts w:hint="default"/>
        <w:lang w:val="ru-RU" w:eastAsia="en-US" w:bidi="ar-SA"/>
      </w:rPr>
    </w:lvl>
  </w:abstractNum>
  <w:abstractNum w:abstractNumId="7">
    <w:nsid w:val="57E65FB3"/>
    <w:multiLevelType w:val="hybridMultilevel"/>
    <w:tmpl w:val="45C4DCA0"/>
    <w:lvl w:ilvl="0" w:tplc="6EBCB17C">
      <w:start w:val="1"/>
      <w:numFmt w:val="decimal"/>
      <w:lvlText w:val="%1."/>
      <w:lvlJc w:val="left"/>
      <w:pPr>
        <w:ind w:left="512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7D47DE8">
      <w:numFmt w:val="bullet"/>
      <w:lvlText w:val="•"/>
      <w:lvlJc w:val="left"/>
      <w:pPr>
        <w:ind w:left="1496" w:hanging="284"/>
      </w:pPr>
      <w:rPr>
        <w:rFonts w:hint="default"/>
        <w:lang w:val="ru-RU" w:eastAsia="en-US" w:bidi="ar-SA"/>
      </w:rPr>
    </w:lvl>
    <w:lvl w:ilvl="2" w:tplc="CB9463EA">
      <w:numFmt w:val="bullet"/>
      <w:lvlText w:val="•"/>
      <w:lvlJc w:val="left"/>
      <w:pPr>
        <w:ind w:left="2473" w:hanging="284"/>
      </w:pPr>
      <w:rPr>
        <w:rFonts w:hint="default"/>
        <w:lang w:val="ru-RU" w:eastAsia="en-US" w:bidi="ar-SA"/>
      </w:rPr>
    </w:lvl>
    <w:lvl w:ilvl="3" w:tplc="85127D1C">
      <w:numFmt w:val="bullet"/>
      <w:lvlText w:val="•"/>
      <w:lvlJc w:val="left"/>
      <w:pPr>
        <w:ind w:left="3449" w:hanging="284"/>
      </w:pPr>
      <w:rPr>
        <w:rFonts w:hint="default"/>
        <w:lang w:val="ru-RU" w:eastAsia="en-US" w:bidi="ar-SA"/>
      </w:rPr>
    </w:lvl>
    <w:lvl w:ilvl="4" w:tplc="1E586D54">
      <w:numFmt w:val="bullet"/>
      <w:lvlText w:val="•"/>
      <w:lvlJc w:val="left"/>
      <w:pPr>
        <w:ind w:left="4426" w:hanging="284"/>
      </w:pPr>
      <w:rPr>
        <w:rFonts w:hint="default"/>
        <w:lang w:val="ru-RU" w:eastAsia="en-US" w:bidi="ar-SA"/>
      </w:rPr>
    </w:lvl>
    <w:lvl w:ilvl="5" w:tplc="A2AC0A8C">
      <w:numFmt w:val="bullet"/>
      <w:lvlText w:val="•"/>
      <w:lvlJc w:val="left"/>
      <w:pPr>
        <w:ind w:left="5403" w:hanging="284"/>
      </w:pPr>
      <w:rPr>
        <w:rFonts w:hint="default"/>
        <w:lang w:val="ru-RU" w:eastAsia="en-US" w:bidi="ar-SA"/>
      </w:rPr>
    </w:lvl>
    <w:lvl w:ilvl="6" w:tplc="F2D68276">
      <w:numFmt w:val="bullet"/>
      <w:lvlText w:val="•"/>
      <w:lvlJc w:val="left"/>
      <w:pPr>
        <w:ind w:left="6379" w:hanging="284"/>
      </w:pPr>
      <w:rPr>
        <w:rFonts w:hint="default"/>
        <w:lang w:val="ru-RU" w:eastAsia="en-US" w:bidi="ar-SA"/>
      </w:rPr>
    </w:lvl>
    <w:lvl w:ilvl="7" w:tplc="74623B42">
      <w:numFmt w:val="bullet"/>
      <w:lvlText w:val="•"/>
      <w:lvlJc w:val="left"/>
      <w:pPr>
        <w:ind w:left="7356" w:hanging="284"/>
      </w:pPr>
      <w:rPr>
        <w:rFonts w:hint="default"/>
        <w:lang w:val="ru-RU" w:eastAsia="en-US" w:bidi="ar-SA"/>
      </w:rPr>
    </w:lvl>
    <w:lvl w:ilvl="8" w:tplc="E476148E">
      <w:numFmt w:val="bullet"/>
      <w:lvlText w:val="•"/>
      <w:lvlJc w:val="left"/>
      <w:pPr>
        <w:ind w:left="8333" w:hanging="284"/>
      </w:pPr>
      <w:rPr>
        <w:rFonts w:hint="default"/>
        <w:lang w:val="ru-RU" w:eastAsia="en-US" w:bidi="ar-SA"/>
      </w:rPr>
    </w:lvl>
  </w:abstractNum>
  <w:abstractNum w:abstractNumId="8">
    <w:nsid w:val="5A9B27BF"/>
    <w:multiLevelType w:val="hybridMultilevel"/>
    <w:tmpl w:val="7B90DC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DB46983"/>
    <w:multiLevelType w:val="hybridMultilevel"/>
    <w:tmpl w:val="31422CC6"/>
    <w:lvl w:ilvl="0" w:tplc="EE0E26DA">
      <w:start w:val="1"/>
      <w:numFmt w:val="decimal"/>
      <w:lvlText w:val="%1."/>
      <w:lvlJc w:val="left"/>
      <w:pPr>
        <w:ind w:left="512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77A2342">
      <w:numFmt w:val="bullet"/>
      <w:lvlText w:val="•"/>
      <w:lvlJc w:val="left"/>
      <w:pPr>
        <w:ind w:left="1496" w:hanging="284"/>
      </w:pPr>
      <w:rPr>
        <w:rFonts w:hint="default"/>
        <w:lang w:val="ru-RU" w:eastAsia="en-US" w:bidi="ar-SA"/>
      </w:rPr>
    </w:lvl>
    <w:lvl w:ilvl="2" w:tplc="E224274A">
      <w:numFmt w:val="bullet"/>
      <w:lvlText w:val="•"/>
      <w:lvlJc w:val="left"/>
      <w:pPr>
        <w:ind w:left="2473" w:hanging="284"/>
      </w:pPr>
      <w:rPr>
        <w:rFonts w:hint="default"/>
        <w:lang w:val="ru-RU" w:eastAsia="en-US" w:bidi="ar-SA"/>
      </w:rPr>
    </w:lvl>
    <w:lvl w:ilvl="3" w:tplc="AF6093DC">
      <w:numFmt w:val="bullet"/>
      <w:lvlText w:val="•"/>
      <w:lvlJc w:val="left"/>
      <w:pPr>
        <w:ind w:left="3449" w:hanging="284"/>
      </w:pPr>
      <w:rPr>
        <w:rFonts w:hint="default"/>
        <w:lang w:val="ru-RU" w:eastAsia="en-US" w:bidi="ar-SA"/>
      </w:rPr>
    </w:lvl>
    <w:lvl w:ilvl="4" w:tplc="DF5E9C66">
      <w:numFmt w:val="bullet"/>
      <w:lvlText w:val="•"/>
      <w:lvlJc w:val="left"/>
      <w:pPr>
        <w:ind w:left="4426" w:hanging="284"/>
      </w:pPr>
      <w:rPr>
        <w:rFonts w:hint="default"/>
        <w:lang w:val="ru-RU" w:eastAsia="en-US" w:bidi="ar-SA"/>
      </w:rPr>
    </w:lvl>
    <w:lvl w:ilvl="5" w:tplc="7C288A6C">
      <w:numFmt w:val="bullet"/>
      <w:lvlText w:val="•"/>
      <w:lvlJc w:val="left"/>
      <w:pPr>
        <w:ind w:left="5403" w:hanging="284"/>
      </w:pPr>
      <w:rPr>
        <w:rFonts w:hint="default"/>
        <w:lang w:val="ru-RU" w:eastAsia="en-US" w:bidi="ar-SA"/>
      </w:rPr>
    </w:lvl>
    <w:lvl w:ilvl="6" w:tplc="EDA0B578">
      <w:numFmt w:val="bullet"/>
      <w:lvlText w:val="•"/>
      <w:lvlJc w:val="left"/>
      <w:pPr>
        <w:ind w:left="6379" w:hanging="284"/>
      </w:pPr>
      <w:rPr>
        <w:rFonts w:hint="default"/>
        <w:lang w:val="ru-RU" w:eastAsia="en-US" w:bidi="ar-SA"/>
      </w:rPr>
    </w:lvl>
    <w:lvl w:ilvl="7" w:tplc="3D32353E">
      <w:numFmt w:val="bullet"/>
      <w:lvlText w:val="•"/>
      <w:lvlJc w:val="left"/>
      <w:pPr>
        <w:ind w:left="7356" w:hanging="284"/>
      </w:pPr>
      <w:rPr>
        <w:rFonts w:hint="default"/>
        <w:lang w:val="ru-RU" w:eastAsia="en-US" w:bidi="ar-SA"/>
      </w:rPr>
    </w:lvl>
    <w:lvl w:ilvl="8" w:tplc="EB3AD586">
      <w:numFmt w:val="bullet"/>
      <w:lvlText w:val="•"/>
      <w:lvlJc w:val="left"/>
      <w:pPr>
        <w:ind w:left="8333" w:hanging="284"/>
      </w:pPr>
      <w:rPr>
        <w:rFonts w:hint="default"/>
        <w:lang w:val="ru-RU" w:eastAsia="en-US" w:bidi="ar-SA"/>
      </w:rPr>
    </w:lvl>
  </w:abstractNum>
  <w:abstractNum w:abstractNumId="10">
    <w:nsid w:val="766559A6"/>
    <w:multiLevelType w:val="singleLevel"/>
    <w:tmpl w:val="47FAA3E8"/>
    <w:lvl w:ilvl="0">
      <w:start w:val="1"/>
      <w:numFmt w:val="bullet"/>
      <w:lvlText w:val=""/>
      <w:lvlJc w:val="left"/>
      <w:pPr>
        <w:tabs>
          <w:tab w:val="num" w:pos="924"/>
        </w:tabs>
        <w:ind w:left="907" w:hanging="340"/>
      </w:pPr>
      <w:rPr>
        <w:rFonts w:ascii="Wingdings" w:hAnsi="Wingdings" w:hint="default"/>
      </w:rPr>
    </w:lvl>
  </w:abstractNum>
  <w:abstractNum w:abstractNumId="11">
    <w:nsid w:val="7FED7DC0"/>
    <w:multiLevelType w:val="hybridMultilevel"/>
    <w:tmpl w:val="DFFA385C"/>
    <w:lvl w:ilvl="0" w:tplc="451E0226">
      <w:start w:val="1"/>
      <w:numFmt w:val="decimal"/>
      <w:lvlText w:val="%1."/>
      <w:lvlJc w:val="left"/>
      <w:pPr>
        <w:ind w:left="22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89" w:hanging="360"/>
      </w:pPr>
    </w:lvl>
    <w:lvl w:ilvl="2" w:tplc="0419001B" w:tentative="1">
      <w:start w:val="1"/>
      <w:numFmt w:val="lowerRoman"/>
      <w:lvlText w:val="%3."/>
      <w:lvlJc w:val="right"/>
      <w:pPr>
        <w:ind w:left="3709" w:hanging="180"/>
      </w:pPr>
    </w:lvl>
    <w:lvl w:ilvl="3" w:tplc="0419000F" w:tentative="1">
      <w:start w:val="1"/>
      <w:numFmt w:val="decimal"/>
      <w:lvlText w:val="%4."/>
      <w:lvlJc w:val="left"/>
      <w:pPr>
        <w:ind w:left="4429" w:hanging="360"/>
      </w:pPr>
    </w:lvl>
    <w:lvl w:ilvl="4" w:tplc="04190019" w:tentative="1">
      <w:start w:val="1"/>
      <w:numFmt w:val="lowerLetter"/>
      <w:lvlText w:val="%5."/>
      <w:lvlJc w:val="left"/>
      <w:pPr>
        <w:ind w:left="5149" w:hanging="360"/>
      </w:pPr>
    </w:lvl>
    <w:lvl w:ilvl="5" w:tplc="0419001B" w:tentative="1">
      <w:start w:val="1"/>
      <w:numFmt w:val="lowerRoman"/>
      <w:lvlText w:val="%6."/>
      <w:lvlJc w:val="right"/>
      <w:pPr>
        <w:ind w:left="5869" w:hanging="180"/>
      </w:pPr>
    </w:lvl>
    <w:lvl w:ilvl="6" w:tplc="0419000F" w:tentative="1">
      <w:start w:val="1"/>
      <w:numFmt w:val="decimal"/>
      <w:lvlText w:val="%7."/>
      <w:lvlJc w:val="left"/>
      <w:pPr>
        <w:ind w:left="6589" w:hanging="360"/>
      </w:pPr>
    </w:lvl>
    <w:lvl w:ilvl="7" w:tplc="04190019" w:tentative="1">
      <w:start w:val="1"/>
      <w:numFmt w:val="lowerLetter"/>
      <w:lvlText w:val="%8."/>
      <w:lvlJc w:val="left"/>
      <w:pPr>
        <w:ind w:left="7309" w:hanging="360"/>
      </w:pPr>
    </w:lvl>
    <w:lvl w:ilvl="8" w:tplc="0419001B" w:tentative="1">
      <w:start w:val="1"/>
      <w:numFmt w:val="lowerRoman"/>
      <w:lvlText w:val="%9."/>
      <w:lvlJc w:val="right"/>
      <w:pPr>
        <w:ind w:left="8029" w:hanging="180"/>
      </w:p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9"/>
  </w:num>
  <w:num w:numId="5">
    <w:abstractNumId w:val="0"/>
  </w:num>
  <w:num w:numId="6">
    <w:abstractNumId w:val="5"/>
  </w:num>
  <w:num w:numId="7">
    <w:abstractNumId w:val="4"/>
  </w:num>
  <w:num w:numId="8">
    <w:abstractNumId w:val="11"/>
  </w:num>
  <w:num w:numId="9">
    <w:abstractNumId w:val="10"/>
  </w:num>
  <w:num w:numId="10">
    <w:abstractNumId w:val="8"/>
  </w:num>
  <w:num w:numId="11">
    <w:abstractNumId w:val="2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BBB"/>
    <w:rsid w:val="000C09B9"/>
    <w:rsid w:val="0017153C"/>
    <w:rsid w:val="00180709"/>
    <w:rsid w:val="00197D03"/>
    <w:rsid w:val="001B0BBB"/>
    <w:rsid w:val="001B51BB"/>
    <w:rsid w:val="002803F0"/>
    <w:rsid w:val="00526EBC"/>
    <w:rsid w:val="0060675F"/>
    <w:rsid w:val="00613085"/>
    <w:rsid w:val="00615C34"/>
    <w:rsid w:val="007559CB"/>
    <w:rsid w:val="007A3A08"/>
    <w:rsid w:val="007D070E"/>
    <w:rsid w:val="007F6B32"/>
    <w:rsid w:val="0085246E"/>
    <w:rsid w:val="00990832"/>
    <w:rsid w:val="009E07B3"/>
    <w:rsid w:val="00A40BFF"/>
    <w:rsid w:val="00A51773"/>
    <w:rsid w:val="00A715B0"/>
    <w:rsid w:val="00BA6EC3"/>
    <w:rsid w:val="00C8622E"/>
    <w:rsid w:val="00D33016"/>
    <w:rsid w:val="00E359D2"/>
    <w:rsid w:val="00E74C62"/>
    <w:rsid w:val="00EB3D90"/>
    <w:rsid w:val="00F03843"/>
    <w:rsid w:val="00F0509F"/>
    <w:rsid w:val="00F429D8"/>
    <w:rsid w:val="00FF5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17153C"/>
    <w:pPr>
      <w:widowControl w:val="0"/>
      <w:autoSpaceDE w:val="0"/>
      <w:autoSpaceDN w:val="0"/>
      <w:spacing w:after="0" w:line="240" w:lineRule="auto"/>
      <w:ind w:left="229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1"/>
    <w:unhideWhenUsed/>
    <w:qFormat/>
    <w:rsid w:val="0017153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675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0675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7153C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1715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7153C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17153C"/>
    <w:pPr>
      <w:widowControl w:val="0"/>
      <w:autoSpaceDE w:val="0"/>
      <w:autoSpaceDN w:val="0"/>
      <w:spacing w:before="139" w:after="0" w:line="240" w:lineRule="auto"/>
      <w:ind w:left="1067" w:right="1255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a6">
    <w:name w:val="Название Знак"/>
    <w:basedOn w:val="a0"/>
    <w:link w:val="a5"/>
    <w:uiPriority w:val="1"/>
    <w:rsid w:val="0017153C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semiHidden/>
    <w:rsid w:val="001715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17153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  <w:rsid w:val="0017153C"/>
    <w:pPr>
      <w:widowControl w:val="0"/>
      <w:autoSpaceDE w:val="0"/>
      <w:autoSpaceDN w:val="0"/>
      <w:spacing w:after="0" w:line="240" w:lineRule="auto"/>
      <w:ind w:left="512" w:hanging="284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1715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30">
    <w:name w:val="Заголовок 3 Знак"/>
    <w:basedOn w:val="a0"/>
    <w:link w:val="3"/>
    <w:uiPriority w:val="9"/>
    <w:semiHidden/>
    <w:rsid w:val="0060675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60675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8">
    <w:name w:val="Body Text Indent"/>
    <w:basedOn w:val="a"/>
    <w:link w:val="a9"/>
    <w:uiPriority w:val="99"/>
    <w:semiHidden/>
    <w:unhideWhenUsed/>
    <w:rsid w:val="001B51BB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1B51BB"/>
  </w:style>
  <w:style w:type="paragraph" w:styleId="21">
    <w:name w:val="Body Text Indent 2"/>
    <w:basedOn w:val="a"/>
    <w:link w:val="22"/>
    <w:uiPriority w:val="99"/>
    <w:semiHidden/>
    <w:unhideWhenUsed/>
    <w:rsid w:val="001B51B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1B51BB"/>
  </w:style>
  <w:style w:type="paragraph" w:customStyle="1" w:styleId="11">
    <w:name w:val="Обычный1"/>
    <w:rsid w:val="007F6B32"/>
    <w:pPr>
      <w:spacing w:before="940" w:after="0" w:line="240" w:lineRule="auto"/>
      <w:jc w:val="right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17153C"/>
    <w:pPr>
      <w:widowControl w:val="0"/>
      <w:autoSpaceDE w:val="0"/>
      <w:autoSpaceDN w:val="0"/>
      <w:spacing w:after="0" w:line="240" w:lineRule="auto"/>
      <w:ind w:left="229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1"/>
    <w:unhideWhenUsed/>
    <w:qFormat/>
    <w:rsid w:val="0017153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675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0675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7153C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1715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7153C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17153C"/>
    <w:pPr>
      <w:widowControl w:val="0"/>
      <w:autoSpaceDE w:val="0"/>
      <w:autoSpaceDN w:val="0"/>
      <w:spacing w:before="139" w:after="0" w:line="240" w:lineRule="auto"/>
      <w:ind w:left="1067" w:right="1255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a6">
    <w:name w:val="Название Знак"/>
    <w:basedOn w:val="a0"/>
    <w:link w:val="a5"/>
    <w:uiPriority w:val="1"/>
    <w:rsid w:val="0017153C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semiHidden/>
    <w:rsid w:val="001715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17153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  <w:rsid w:val="0017153C"/>
    <w:pPr>
      <w:widowControl w:val="0"/>
      <w:autoSpaceDE w:val="0"/>
      <w:autoSpaceDN w:val="0"/>
      <w:spacing w:after="0" w:line="240" w:lineRule="auto"/>
      <w:ind w:left="512" w:hanging="284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1715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30">
    <w:name w:val="Заголовок 3 Знак"/>
    <w:basedOn w:val="a0"/>
    <w:link w:val="3"/>
    <w:uiPriority w:val="9"/>
    <w:semiHidden/>
    <w:rsid w:val="0060675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60675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8">
    <w:name w:val="Body Text Indent"/>
    <w:basedOn w:val="a"/>
    <w:link w:val="a9"/>
    <w:uiPriority w:val="99"/>
    <w:semiHidden/>
    <w:unhideWhenUsed/>
    <w:rsid w:val="001B51BB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1B51BB"/>
  </w:style>
  <w:style w:type="paragraph" w:styleId="21">
    <w:name w:val="Body Text Indent 2"/>
    <w:basedOn w:val="a"/>
    <w:link w:val="22"/>
    <w:uiPriority w:val="99"/>
    <w:semiHidden/>
    <w:unhideWhenUsed/>
    <w:rsid w:val="001B51B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1B51BB"/>
  </w:style>
  <w:style w:type="paragraph" w:customStyle="1" w:styleId="11">
    <w:name w:val="Обычный1"/>
    <w:rsid w:val="007F6B32"/>
    <w:pPr>
      <w:spacing w:before="940" w:after="0" w:line="240" w:lineRule="auto"/>
      <w:jc w:val="right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1302</Words>
  <Characters>7424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2024-10-19T10:10:00Z</dcterms:created>
  <dcterms:modified xsi:type="dcterms:W3CDTF">2024-10-20T14:40:00Z</dcterms:modified>
</cp:coreProperties>
</file>